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2249D5" w14:textId="77777777" w:rsidR="00067070" w:rsidRPr="000F3183" w:rsidRDefault="00067070">
      <w:pPr>
        <w:rPr>
          <w:rFonts w:ascii="Arial" w:hAnsi="Arial" w:cs="Arial"/>
        </w:rPr>
      </w:pPr>
    </w:p>
    <w:p w14:paraId="76771BFC" w14:textId="3216BA64" w:rsidR="000F3183" w:rsidRPr="000F3183" w:rsidRDefault="000F3183" w:rsidP="000F3183">
      <w:pPr>
        <w:pStyle w:val="Nagwek21"/>
        <w:spacing w:before="62"/>
        <w:rPr>
          <w:rFonts w:ascii="Arial" w:hAnsi="Arial" w:cs="Arial"/>
          <w:lang w:val="pl-PL"/>
        </w:rPr>
      </w:pPr>
      <w:r w:rsidRPr="000F3183">
        <w:rPr>
          <w:rFonts w:ascii="Arial" w:hAnsi="Arial" w:cs="Arial"/>
          <w:lang w:val="pl-PL"/>
        </w:rPr>
        <w:t>PRZYKŁADOWE TECHNIKI PLANOWAN</w:t>
      </w:r>
      <w:r w:rsidR="00807DFD">
        <w:rPr>
          <w:rFonts w:ascii="Arial" w:hAnsi="Arial" w:cs="Arial"/>
          <w:lang w:val="pl-PL"/>
        </w:rPr>
        <w:t>I</w:t>
      </w:r>
      <w:r w:rsidRPr="000F3183">
        <w:rPr>
          <w:rFonts w:ascii="Arial" w:hAnsi="Arial" w:cs="Arial"/>
          <w:lang w:val="pl-PL"/>
        </w:rPr>
        <w:t>A:</w:t>
      </w:r>
    </w:p>
    <w:p w14:paraId="527987CF" w14:textId="77777777" w:rsidR="000F3183" w:rsidRPr="000F3183" w:rsidRDefault="000F3183" w:rsidP="000F3183">
      <w:pPr>
        <w:pStyle w:val="Tekstpodstawowy"/>
        <w:spacing w:before="2"/>
        <w:rPr>
          <w:rFonts w:ascii="Arial" w:hAnsi="Arial" w:cs="Arial"/>
          <w:sz w:val="8"/>
          <w:lang w:val="pl-PL"/>
        </w:rPr>
      </w:pPr>
    </w:p>
    <w:p w14:paraId="1B5BF462" w14:textId="77777777" w:rsidR="000F3183" w:rsidRPr="000F3183" w:rsidRDefault="000F3183" w:rsidP="000F3183">
      <w:pPr>
        <w:pStyle w:val="Nagwek31"/>
        <w:tabs>
          <w:tab w:val="left" w:pos="687"/>
          <w:tab w:val="left" w:pos="688"/>
        </w:tabs>
        <w:spacing w:before="70"/>
        <w:rPr>
          <w:rFonts w:ascii="Arial" w:hAnsi="Arial" w:cs="Arial"/>
          <w:lang w:val="pl-PL"/>
        </w:rPr>
      </w:pPr>
      <w:r w:rsidRPr="000F3183">
        <w:rPr>
          <w:rFonts w:ascii="Arial" w:hAnsi="Arial" w:cs="Arial"/>
          <w:lang w:val="pl-PL"/>
        </w:rPr>
        <w:t>Gwiazda</w:t>
      </w:r>
      <w:r w:rsidRPr="000F3183">
        <w:rPr>
          <w:rFonts w:ascii="Arial" w:hAnsi="Arial" w:cs="Arial"/>
          <w:spacing w:val="-1"/>
          <w:lang w:val="pl-PL"/>
        </w:rPr>
        <w:t xml:space="preserve"> </w:t>
      </w:r>
      <w:r w:rsidRPr="000F3183">
        <w:rPr>
          <w:rFonts w:ascii="Arial" w:hAnsi="Arial" w:cs="Arial"/>
          <w:lang w:val="pl-PL"/>
        </w:rPr>
        <w:t>pytań</w:t>
      </w:r>
    </w:p>
    <w:p w14:paraId="31BB0175" w14:textId="77777777" w:rsidR="000F3183" w:rsidRPr="000F3183" w:rsidRDefault="000F3183" w:rsidP="000F3183">
      <w:pPr>
        <w:pStyle w:val="Tekstpodstawowy"/>
        <w:spacing w:before="175" w:line="276" w:lineRule="auto"/>
        <w:ind w:left="259" w:right="793"/>
        <w:rPr>
          <w:rFonts w:ascii="Arial" w:hAnsi="Arial" w:cs="Arial"/>
          <w:lang w:val="pl-PL"/>
        </w:rPr>
      </w:pPr>
      <w:r w:rsidRPr="000F3183">
        <w:rPr>
          <w:rFonts w:ascii="Arial" w:hAnsi="Arial" w:cs="Arial"/>
          <w:lang w:val="pl-PL"/>
        </w:rPr>
        <w:t>Technika sprowadzająca proces planowania do sześciu podstawowych aspektów – sześciu pytań: jednego osadzonego w środku gwiazdy i pięciu na jej ramionach.</w:t>
      </w:r>
    </w:p>
    <w:p w14:paraId="6E33C5A2" w14:textId="77777777" w:rsidR="000F3183" w:rsidRPr="000F3183" w:rsidRDefault="000F3183" w:rsidP="000F3183">
      <w:pPr>
        <w:pStyle w:val="Tekstpodstawowy"/>
        <w:spacing w:before="138"/>
        <w:ind w:left="259"/>
        <w:rPr>
          <w:rFonts w:ascii="Arial" w:hAnsi="Arial" w:cs="Arial"/>
          <w:lang w:val="pl-PL"/>
        </w:rPr>
      </w:pPr>
      <w:r w:rsidRPr="000F3183">
        <w:rPr>
          <w:rFonts w:ascii="Arial" w:hAnsi="Arial" w:cs="Arial"/>
          <w:lang w:val="pl-PL"/>
        </w:rPr>
        <w:t>Planowanie poprzez udzielanie odpowiedzi na pytania rozwija umiejętność:</w:t>
      </w:r>
    </w:p>
    <w:p w14:paraId="5331D9C7" w14:textId="77777777" w:rsidR="000F3183" w:rsidRPr="000F3183" w:rsidRDefault="000F3183" w:rsidP="000F3183">
      <w:pPr>
        <w:pStyle w:val="Akapitzlist"/>
        <w:numPr>
          <w:ilvl w:val="1"/>
          <w:numId w:val="5"/>
        </w:numPr>
        <w:tabs>
          <w:tab w:val="left" w:pos="1327"/>
          <w:tab w:val="left" w:pos="1328"/>
        </w:tabs>
        <w:spacing w:before="139"/>
        <w:ind w:firstLine="708"/>
        <w:rPr>
          <w:rFonts w:ascii="Arial" w:hAnsi="Arial" w:cs="Arial"/>
          <w:lang w:val="pl-PL"/>
        </w:rPr>
      </w:pPr>
      <w:r w:rsidRPr="000F3183">
        <w:rPr>
          <w:rFonts w:ascii="Arial" w:hAnsi="Arial" w:cs="Arial"/>
          <w:lang w:val="pl-PL"/>
        </w:rPr>
        <w:t>odpowiadania na</w:t>
      </w:r>
      <w:r w:rsidRPr="000F3183">
        <w:rPr>
          <w:rFonts w:ascii="Arial" w:hAnsi="Arial" w:cs="Arial"/>
          <w:spacing w:val="-3"/>
          <w:lang w:val="pl-PL"/>
        </w:rPr>
        <w:t xml:space="preserve"> </w:t>
      </w:r>
      <w:r w:rsidRPr="000F3183">
        <w:rPr>
          <w:rFonts w:ascii="Arial" w:hAnsi="Arial" w:cs="Arial"/>
          <w:lang w:val="pl-PL"/>
        </w:rPr>
        <w:t>pytania,</w:t>
      </w:r>
    </w:p>
    <w:p w14:paraId="3A7C7FEF" w14:textId="77777777" w:rsidR="000F3183" w:rsidRPr="000F3183" w:rsidRDefault="000F3183" w:rsidP="000F3183">
      <w:pPr>
        <w:pStyle w:val="Akapitzlist"/>
        <w:numPr>
          <w:ilvl w:val="1"/>
          <w:numId w:val="5"/>
        </w:numPr>
        <w:tabs>
          <w:tab w:val="left" w:pos="1327"/>
          <w:tab w:val="left" w:pos="1328"/>
        </w:tabs>
        <w:spacing w:before="141"/>
        <w:ind w:firstLine="708"/>
        <w:rPr>
          <w:rFonts w:ascii="Arial" w:hAnsi="Arial" w:cs="Arial"/>
          <w:lang w:val="pl-PL"/>
        </w:rPr>
      </w:pPr>
      <w:r w:rsidRPr="000F3183">
        <w:rPr>
          <w:rFonts w:ascii="Arial" w:hAnsi="Arial" w:cs="Arial"/>
          <w:lang w:val="pl-PL"/>
        </w:rPr>
        <w:t>planowania</w:t>
      </w:r>
      <w:r w:rsidRPr="000F3183">
        <w:rPr>
          <w:rFonts w:ascii="Arial" w:hAnsi="Arial" w:cs="Arial"/>
          <w:spacing w:val="-1"/>
          <w:lang w:val="pl-PL"/>
        </w:rPr>
        <w:t xml:space="preserve"> </w:t>
      </w:r>
      <w:r w:rsidRPr="000F3183">
        <w:rPr>
          <w:rFonts w:ascii="Arial" w:hAnsi="Arial" w:cs="Arial"/>
          <w:lang w:val="pl-PL"/>
        </w:rPr>
        <w:t>pracy,</w:t>
      </w:r>
    </w:p>
    <w:p w14:paraId="5544C917" w14:textId="0B47D583" w:rsidR="000F3183" w:rsidRPr="000F3183" w:rsidRDefault="000F3183" w:rsidP="000F3183">
      <w:pPr>
        <w:pStyle w:val="Akapitzlist"/>
        <w:numPr>
          <w:ilvl w:val="1"/>
          <w:numId w:val="5"/>
        </w:numPr>
        <w:tabs>
          <w:tab w:val="left" w:pos="1327"/>
          <w:tab w:val="left" w:pos="1328"/>
        </w:tabs>
        <w:spacing w:before="139" w:line="364" w:lineRule="auto"/>
        <w:ind w:right="6113" w:firstLine="708"/>
        <w:rPr>
          <w:rFonts w:ascii="Arial" w:hAnsi="Arial" w:cs="Arial"/>
          <w:lang w:val="pl-PL"/>
        </w:rPr>
      </w:pPr>
      <w:r w:rsidRPr="000F3183">
        <w:rPr>
          <w:rFonts w:ascii="Arial" w:hAnsi="Arial" w:cs="Arial"/>
          <w:lang w:val="pl-PL"/>
        </w:rPr>
        <w:t>współpracy zespole.</w:t>
      </w:r>
      <w:r w:rsidRPr="000F3183">
        <w:rPr>
          <w:rFonts w:ascii="Arial" w:hAnsi="Arial" w:cs="Arial"/>
          <w:u w:val="single"/>
          <w:lang w:val="pl-PL"/>
        </w:rPr>
        <w:t xml:space="preserve"> Wskazówki</w:t>
      </w:r>
      <w:r w:rsidRPr="000F3183">
        <w:rPr>
          <w:rFonts w:ascii="Arial" w:hAnsi="Arial" w:cs="Arial"/>
          <w:lang w:val="pl-PL"/>
        </w:rPr>
        <w:t>:</w:t>
      </w:r>
    </w:p>
    <w:p w14:paraId="4AE36C51" w14:textId="3A96004E" w:rsidR="000F3183" w:rsidRPr="000F3183" w:rsidRDefault="000F3183" w:rsidP="00807DFD">
      <w:pPr>
        <w:pStyle w:val="Tekstpodstawowy"/>
        <w:spacing w:before="211" w:line="276" w:lineRule="auto"/>
        <w:ind w:left="620" w:right="570"/>
        <w:jc w:val="both"/>
        <w:rPr>
          <w:rFonts w:ascii="Arial" w:hAnsi="Arial" w:cs="Arial"/>
          <w:lang w:val="pl-PL"/>
        </w:rPr>
      </w:pPr>
      <w:r w:rsidRPr="000F3183">
        <w:rPr>
          <w:rFonts w:ascii="Arial" w:hAnsi="Arial" w:cs="Arial"/>
          <w:lang w:val="pl-PL"/>
        </w:rPr>
        <w:t xml:space="preserve">Zespół otrzymuje planszę z ilustracją </w:t>
      </w:r>
      <w:r w:rsidRPr="000F3183">
        <w:rPr>
          <w:rFonts w:ascii="Arial" w:hAnsi="Arial" w:cs="Arial"/>
          <w:b/>
          <w:i/>
          <w:lang w:val="pl-PL"/>
        </w:rPr>
        <w:t>Gwiazdy pytań</w:t>
      </w:r>
      <w:r w:rsidRPr="000F3183">
        <w:rPr>
          <w:rFonts w:ascii="Arial" w:hAnsi="Arial" w:cs="Arial"/>
          <w:lang w:val="pl-PL"/>
        </w:rPr>
        <w:t>. Objaśniamy, że zadanie polega na udzieleniu odpowiedzi na postawione pytania i zapisanie ich na otrzymanej planszy.</w:t>
      </w:r>
    </w:p>
    <w:p w14:paraId="11BF4E06" w14:textId="08FBEF0A" w:rsidR="000F3183" w:rsidRPr="000F3183" w:rsidRDefault="00807DFD" w:rsidP="000F3183">
      <w:pPr>
        <w:pStyle w:val="Tekstpodstawowy"/>
        <w:rPr>
          <w:rFonts w:ascii="Arial" w:hAnsi="Arial" w:cs="Arial"/>
          <w:sz w:val="20"/>
          <w:lang w:val="pl-PL"/>
        </w:rPr>
      </w:pPr>
      <w:r w:rsidRPr="00807DFD">
        <w:rPr>
          <w:rFonts w:ascii="Arial" w:hAnsi="Arial" w:cs="Arial"/>
          <w:sz w:val="16"/>
        </w:rPr>
        <w:drawing>
          <wp:anchor distT="0" distB="0" distL="114300" distR="114300" simplePos="0" relativeHeight="251659776" behindDoc="0" locked="0" layoutInCell="1" allowOverlap="1" wp14:anchorId="45F06BAD" wp14:editId="56C0D649">
            <wp:simplePos x="0" y="0"/>
            <wp:positionH relativeFrom="column">
              <wp:posOffset>1163320</wp:posOffset>
            </wp:positionH>
            <wp:positionV relativeFrom="paragraph">
              <wp:posOffset>171450</wp:posOffset>
            </wp:positionV>
            <wp:extent cx="2674620" cy="2078990"/>
            <wp:effectExtent l="0" t="0" r="0" b="0"/>
            <wp:wrapTopAndBottom/>
            <wp:docPr id="89" name="Obraz 89" descr="C:\Users\Dyrektor\AppData\Local\Microsoft\Windows\INetCache\Content.MSO\3DC25958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yrektor\AppData\Local\Microsoft\Windows\INetCache\Content.MSO\3DC25958.t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4620" cy="2078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320F38D" w14:textId="3C0F15B5" w:rsidR="000F3183" w:rsidRDefault="000F3183" w:rsidP="000F3183">
      <w:pPr>
        <w:pStyle w:val="Tekstpodstawowy"/>
        <w:spacing w:before="9"/>
        <w:rPr>
          <w:rFonts w:ascii="Arial" w:hAnsi="Arial" w:cs="Arial"/>
          <w:sz w:val="18"/>
          <w:lang w:val="pl-PL"/>
        </w:rPr>
      </w:pPr>
    </w:p>
    <w:p w14:paraId="01945401" w14:textId="77777777" w:rsidR="000F3183" w:rsidRPr="000F3183" w:rsidRDefault="000F3183" w:rsidP="00807DFD">
      <w:pPr>
        <w:tabs>
          <w:tab w:val="left" w:pos="1047"/>
        </w:tabs>
        <w:spacing w:before="81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w w:val="90"/>
          <w:lang w:val="pl-PL"/>
        </w:rPr>
        <w:t>P</w:t>
      </w:r>
      <w:r w:rsidRPr="000F3183">
        <w:rPr>
          <w:rFonts w:ascii="Arial" w:hAnsi="Arial" w:cs="Arial"/>
          <w:b/>
          <w:w w:val="90"/>
          <w:lang w:val="pl-PL"/>
        </w:rPr>
        <w:t>ytanie:</w:t>
      </w:r>
    </w:p>
    <w:p w14:paraId="32676AE1" w14:textId="77777777" w:rsidR="000F3183" w:rsidRPr="000F3183" w:rsidRDefault="000F3183" w:rsidP="000F3183">
      <w:pPr>
        <w:pStyle w:val="Tekstpodstawowy"/>
        <w:spacing w:before="6"/>
        <w:rPr>
          <w:rFonts w:ascii="Arial" w:hAnsi="Arial" w:cs="Arial"/>
          <w:b/>
          <w:sz w:val="28"/>
          <w:lang w:val="pl-PL"/>
        </w:rPr>
      </w:pPr>
    </w:p>
    <w:p w14:paraId="447BFC47" w14:textId="77777777" w:rsidR="000F3183" w:rsidRPr="000F3183" w:rsidRDefault="000F3183" w:rsidP="000F3183">
      <w:pPr>
        <w:pStyle w:val="Akapitzlist"/>
        <w:numPr>
          <w:ilvl w:val="1"/>
          <w:numId w:val="5"/>
        </w:numPr>
        <w:tabs>
          <w:tab w:val="left" w:pos="1339"/>
          <w:tab w:val="left" w:pos="1340"/>
        </w:tabs>
        <w:spacing w:line="276" w:lineRule="auto"/>
        <w:ind w:left="1340" w:right="211"/>
        <w:rPr>
          <w:rFonts w:ascii="Arial" w:hAnsi="Arial" w:cs="Arial"/>
          <w:lang w:val="pl-PL"/>
        </w:rPr>
      </w:pPr>
      <w:r w:rsidRPr="000F3183">
        <w:rPr>
          <w:rFonts w:ascii="Arial" w:hAnsi="Arial" w:cs="Arial"/>
          <w:b/>
          <w:lang w:val="pl-PL"/>
        </w:rPr>
        <w:t xml:space="preserve">po co? </w:t>
      </w:r>
      <w:r w:rsidRPr="000F3183">
        <w:rPr>
          <w:rFonts w:ascii="Arial" w:hAnsi="Arial" w:cs="Arial"/>
          <w:lang w:val="pl-PL"/>
        </w:rPr>
        <w:t>dotyczy celu lub celów, które zamierzamy osiągnąć, a tym samym efektów działania,</w:t>
      </w:r>
    </w:p>
    <w:p w14:paraId="6389FA28" w14:textId="77777777" w:rsidR="000F3183" w:rsidRPr="000F3183" w:rsidRDefault="000F3183" w:rsidP="000F3183">
      <w:pPr>
        <w:pStyle w:val="Akapitzlist"/>
        <w:numPr>
          <w:ilvl w:val="1"/>
          <w:numId w:val="5"/>
        </w:numPr>
        <w:tabs>
          <w:tab w:val="left" w:pos="1339"/>
          <w:tab w:val="left" w:pos="1340"/>
        </w:tabs>
        <w:spacing w:line="272" w:lineRule="exact"/>
        <w:ind w:left="1340"/>
        <w:rPr>
          <w:rFonts w:ascii="Arial" w:hAnsi="Arial" w:cs="Arial"/>
          <w:lang w:val="pl-PL"/>
        </w:rPr>
      </w:pPr>
      <w:r w:rsidRPr="000F3183">
        <w:rPr>
          <w:rFonts w:ascii="Arial" w:hAnsi="Arial" w:cs="Arial"/>
          <w:b/>
          <w:lang w:val="pl-PL"/>
        </w:rPr>
        <w:t xml:space="preserve">co? </w:t>
      </w:r>
      <w:r w:rsidRPr="000F3183">
        <w:rPr>
          <w:rFonts w:ascii="Arial" w:hAnsi="Arial" w:cs="Arial"/>
          <w:lang w:val="pl-PL"/>
        </w:rPr>
        <w:t>– zadania, którego chcemy się</w:t>
      </w:r>
      <w:r w:rsidRPr="000F3183">
        <w:rPr>
          <w:rFonts w:ascii="Arial" w:hAnsi="Arial" w:cs="Arial"/>
          <w:spacing w:val="3"/>
          <w:lang w:val="pl-PL"/>
        </w:rPr>
        <w:t xml:space="preserve"> </w:t>
      </w:r>
      <w:r w:rsidRPr="000F3183">
        <w:rPr>
          <w:rFonts w:ascii="Arial" w:hAnsi="Arial" w:cs="Arial"/>
          <w:lang w:val="pl-PL"/>
        </w:rPr>
        <w:t>podjąć,</w:t>
      </w:r>
    </w:p>
    <w:p w14:paraId="3F4EC844" w14:textId="77777777" w:rsidR="000F3183" w:rsidRPr="000F3183" w:rsidRDefault="000F3183" w:rsidP="000F3183">
      <w:pPr>
        <w:pStyle w:val="Akapitzlist"/>
        <w:numPr>
          <w:ilvl w:val="1"/>
          <w:numId w:val="5"/>
        </w:numPr>
        <w:tabs>
          <w:tab w:val="left" w:pos="1339"/>
          <w:tab w:val="left" w:pos="1340"/>
        </w:tabs>
        <w:spacing w:before="42" w:line="276" w:lineRule="auto"/>
        <w:ind w:left="1340" w:right="209"/>
        <w:rPr>
          <w:rFonts w:ascii="Arial" w:hAnsi="Arial" w:cs="Arial"/>
          <w:lang w:val="pl-PL"/>
        </w:rPr>
      </w:pPr>
      <w:r w:rsidRPr="000F3183">
        <w:rPr>
          <w:rFonts w:ascii="Arial" w:hAnsi="Arial" w:cs="Arial"/>
          <w:b/>
          <w:lang w:val="pl-PL"/>
        </w:rPr>
        <w:t xml:space="preserve">kto? – </w:t>
      </w:r>
      <w:r w:rsidRPr="000F3183">
        <w:rPr>
          <w:rFonts w:ascii="Arial" w:hAnsi="Arial" w:cs="Arial"/>
          <w:lang w:val="pl-PL"/>
        </w:rPr>
        <w:t>głównych i drugoplanowych jego wykonawców (w tym pytaniu da się wyodrębnić kilka możliwości: dla kogo?, od kogo?, z</w:t>
      </w:r>
      <w:r w:rsidRPr="000F3183">
        <w:rPr>
          <w:rFonts w:ascii="Arial" w:hAnsi="Arial" w:cs="Arial"/>
          <w:spacing w:val="-12"/>
          <w:lang w:val="pl-PL"/>
        </w:rPr>
        <w:t xml:space="preserve"> </w:t>
      </w:r>
      <w:r w:rsidRPr="000F3183">
        <w:rPr>
          <w:rFonts w:ascii="Arial" w:hAnsi="Arial" w:cs="Arial"/>
          <w:lang w:val="pl-PL"/>
        </w:rPr>
        <w:t>kim?),</w:t>
      </w:r>
    </w:p>
    <w:p w14:paraId="4C65BC95" w14:textId="77777777" w:rsidR="000F3183" w:rsidRPr="000F3183" w:rsidRDefault="000F3183" w:rsidP="000F3183">
      <w:pPr>
        <w:pStyle w:val="Akapitzlist"/>
        <w:numPr>
          <w:ilvl w:val="1"/>
          <w:numId w:val="5"/>
        </w:numPr>
        <w:tabs>
          <w:tab w:val="left" w:pos="1339"/>
          <w:tab w:val="left" w:pos="1341"/>
        </w:tabs>
        <w:spacing w:line="272" w:lineRule="exact"/>
        <w:ind w:left="1340"/>
        <w:rPr>
          <w:rFonts w:ascii="Arial" w:hAnsi="Arial" w:cs="Arial"/>
          <w:lang w:val="pl-PL"/>
        </w:rPr>
      </w:pPr>
      <w:r w:rsidRPr="000F3183">
        <w:rPr>
          <w:rFonts w:ascii="Arial" w:hAnsi="Arial" w:cs="Arial"/>
          <w:b/>
          <w:lang w:val="pl-PL"/>
        </w:rPr>
        <w:t xml:space="preserve">jak? </w:t>
      </w:r>
      <w:r w:rsidRPr="000F3183">
        <w:rPr>
          <w:rFonts w:ascii="Arial" w:hAnsi="Arial" w:cs="Arial"/>
          <w:lang w:val="pl-PL"/>
        </w:rPr>
        <w:t>– metody, techniki, sposobu</w:t>
      </w:r>
      <w:r w:rsidRPr="000F3183">
        <w:rPr>
          <w:rFonts w:ascii="Arial" w:hAnsi="Arial" w:cs="Arial"/>
          <w:spacing w:val="-3"/>
          <w:lang w:val="pl-PL"/>
        </w:rPr>
        <w:t xml:space="preserve"> </w:t>
      </w:r>
      <w:r w:rsidRPr="000F3183">
        <w:rPr>
          <w:rFonts w:ascii="Arial" w:hAnsi="Arial" w:cs="Arial"/>
          <w:lang w:val="pl-PL"/>
        </w:rPr>
        <w:t>działania,</w:t>
      </w:r>
    </w:p>
    <w:p w14:paraId="76007ED6" w14:textId="77777777" w:rsidR="000F3183" w:rsidRPr="000F3183" w:rsidRDefault="000F3183" w:rsidP="000F3183">
      <w:pPr>
        <w:pStyle w:val="Akapitzlist"/>
        <w:numPr>
          <w:ilvl w:val="1"/>
          <w:numId w:val="5"/>
        </w:numPr>
        <w:tabs>
          <w:tab w:val="left" w:pos="1339"/>
          <w:tab w:val="left" w:pos="1341"/>
        </w:tabs>
        <w:spacing w:before="42" w:line="273" w:lineRule="auto"/>
        <w:ind w:left="1340" w:right="213"/>
        <w:rPr>
          <w:rFonts w:ascii="Arial" w:hAnsi="Arial" w:cs="Arial"/>
          <w:lang w:val="pl-PL"/>
        </w:rPr>
      </w:pPr>
      <w:r w:rsidRPr="000F3183">
        <w:rPr>
          <w:rFonts w:ascii="Arial" w:hAnsi="Arial" w:cs="Arial"/>
          <w:b/>
          <w:lang w:val="pl-PL"/>
        </w:rPr>
        <w:t xml:space="preserve">kiedy? </w:t>
      </w:r>
      <w:r w:rsidRPr="000F3183">
        <w:rPr>
          <w:rFonts w:ascii="Arial" w:hAnsi="Arial" w:cs="Arial"/>
          <w:lang w:val="pl-PL"/>
        </w:rPr>
        <w:t>– pory dnia, daty, konkretnego odcinka czasu, w którym zadanie ma być zrealizowane (w tym pytaniu da się wyodrębnić kilka możliwości: od kiedy?, do</w:t>
      </w:r>
      <w:r w:rsidRPr="000F3183">
        <w:rPr>
          <w:rFonts w:ascii="Arial" w:hAnsi="Arial" w:cs="Arial"/>
          <w:spacing w:val="-32"/>
          <w:lang w:val="pl-PL"/>
        </w:rPr>
        <w:t xml:space="preserve"> </w:t>
      </w:r>
      <w:r w:rsidRPr="000F3183">
        <w:rPr>
          <w:rFonts w:ascii="Arial" w:hAnsi="Arial" w:cs="Arial"/>
          <w:lang w:val="pl-PL"/>
        </w:rPr>
        <w:t>kiedy?),</w:t>
      </w:r>
    </w:p>
    <w:p w14:paraId="0C0EC85D" w14:textId="77777777" w:rsidR="000F3183" w:rsidRPr="000F3183" w:rsidRDefault="00C164E9" w:rsidP="000F3183">
      <w:pPr>
        <w:pStyle w:val="Akapitzlist"/>
        <w:numPr>
          <w:ilvl w:val="1"/>
          <w:numId w:val="5"/>
        </w:numPr>
        <w:tabs>
          <w:tab w:val="left" w:pos="1339"/>
          <w:tab w:val="left" w:pos="1341"/>
        </w:tabs>
        <w:spacing w:before="5" w:line="276" w:lineRule="auto"/>
        <w:ind w:left="1340" w:right="210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pict w14:anchorId="0C81827F">
          <v:line id="_x0000_s1031" style="position:absolute;left:0;text-align:left;z-index:251667456;mso-position-horizontal-relative:page" from="130.8pt,73.3pt" to="516.5pt,73.3pt" strokecolor="#f79645" strokeweight=".48pt">
            <w10:wrap anchorx="page"/>
          </v:line>
        </w:pict>
      </w:r>
      <w:r w:rsidR="000F3183" w:rsidRPr="000F3183">
        <w:rPr>
          <w:rFonts w:ascii="Arial" w:hAnsi="Arial" w:cs="Arial"/>
          <w:b/>
          <w:lang w:val="pl-PL"/>
        </w:rPr>
        <w:t xml:space="preserve">gdzie? </w:t>
      </w:r>
      <w:r w:rsidR="000F3183" w:rsidRPr="000F3183">
        <w:rPr>
          <w:rFonts w:ascii="Arial" w:hAnsi="Arial" w:cs="Arial"/>
          <w:lang w:val="pl-PL"/>
        </w:rPr>
        <w:t>–  miejsca  akcji  (jeśli  jedyną  odpowiedzią  będzie  „na  terenie  szkoły”  warto  z niego zrezygnować lub doprecyzować miejsce np. pracownia X, sala</w:t>
      </w:r>
      <w:r w:rsidR="000F3183" w:rsidRPr="000F3183">
        <w:rPr>
          <w:rFonts w:ascii="Arial" w:hAnsi="Arial" w:cs="Arial"/>
          <w:spacing w:val="-12"/>
          <w:lang w:val="pl-PL"/>
        </w:rPr>
        <w:t xml:space="preserve"> </w:t>
      </w:r>
      <w:r w:rsidR="000F3183" w:rsidRPr="000F3183">
        <w:rPr>
          <w:rFonts w:ascii="Arial" w:hAnsi="Arial" w:cs="Arial"/>
          <w:lang w:val="pl-PL"/>
        </w:rPr>
        <w:t>Y).</w:t>
      </w:r>
    </w:p>
    <w:p w14:paraId="2E294B90" w14:textId="77777777" w:rsidR="000F3183" w:rsidRPr="000F3183" w:rsidRDefault="00C164E9" w:rsidP="000F3183">
      <w:pPr>
        <w:pStyle w:val="Tekstpodstawowy"/>
        <w:spacing w:before="6"/>
        <w:rPr>
          <w:rFonts w:ascii="Arial" w:hAnsi="Arial" w:cs="Arial"/>
          <w:sz w:val="29"/>
          <w:lang w:val="pl-PL"/>
        </w:rPr>
      </w:pPr>
      <w:r>
        <w:rPr>
          <w:rFonts w:ascii="Arial" w:hAnsi="Arial" w:cs="Arial"/>
          <w:lang w:val="pl-PL"/>
        </w:rPr>
        <w:pict w14:anchorId="5F77F709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24.45pt;margin-top:20.2pt;width:398.3pt;height:83.8pt;z-index:251664384;mso-wrap-distance-left:0;mso-wrap-distance-right:0;mso-position-horizontal-relative:page" filled="f" strokecolor="#f79545" strokeweight="1pt">
            <v:textbox inset="0,0,0,0">
              <w:txbxContent>
                <w:p w14:paraId="4D2504D9" w14:textId="77777777" w:rsidR="000F3183" w:rsidRPr="00807DFD" w:rsidRDefault="000F3183" w:rsidP="000F3183">
                  <w:pPr>
                    <w:spacing w:before="74"/>
                    <w:ind w:left="3577"/>
                    <w:rPr>
                      <w:rFonts w:ascii="Myriad Pro SemiCond"/>
                      <w:sz w:val="24"/>
                      <w:lang w:val="pl-PL"/>
                    </w:rPr>
                  </w:pPr>
                  <w:r w:rsidRPr="00807DFD">
                    <w:rPr>
                      <w:rFonts w:ascii="Myriad Pro SemiCond"/>
                      <w:color w:val="F79645"/>
                      <w:sz w:val="24"/>
                      <w:lang w:val="pl-PL"/>
                    </w:rPr>
                    <w:t>UWAGA!</w:t>
                  </w:r>
                </w:p>
                <w:p w14:paraId="2037CA48" w14:textId="77777777" w:rsidR="000F3183" w:rsidRPr="00807DFD" w:rsidRDefault="000F3183" w:rsidP="000F3183">
                  <w:pPr>
                    <w:pStyle w:val="Tekstpodstawowy"/>
                    <w:spacing w:before="4"/>
                    <w:rPr>
                      <w:lang w:val="pl-PL"/>
                    </w:rPr>
                  </w:pPr>
                </w:p>
                <w:p w14:paraId="1757F0A5" w14:textId="77777777" w:rsidR="000F3183" w:rsidRPr="00807DFD" w:rsidRDefault="000F3183" w:rsidP="000F3183">
                  <w:pPr>
                    <w:pStyle w:val="Tekstpodstawowy"/>
                    <w:spacing w:line="278" w:lineRule="auto"/>
                    <w:ind w:left="145" w:right="139"/>
                    <w:jc w:val="both"/>
                    <w:rPr>
                      <w:lang w:val="pl-PL"/>
                    </w:rPr>
                  </w:pPr>
                  <w:r w:rsidRPr="00807DFD">
                    <w:rPr>
                      <w:lang w:val="pl-PL"/>
                    </w:rPr>
                    <w:t>Powyższe pytania w zależności od potrzeb mogą być modyfikowane, tym samym zmianie ulegnie liczba ramion gwiazdy. Pytanie, które w wyżej podanej gwieździe zostało pominięte, a zwykle jest ważne, to pytanie: za ile?)</w:t>
                  </w:r>
                </w:p>
              </w:txbxContent>
            </v:textbox>
            <w10:wrap type="topAndBottom" anchorx="page"/>
          </v:shape>
        </w:pict>
      </w:r>
    </w:p>
    <w:p w14:paraId="01449A80" w14:textId="77777777" w:rsidR="000F3183" w:rsidRPr="000F3183" w:rsidRDefault="000F3183" w:rsidP="000F3183">
      <w:pPr>
        <w:pStyle w:val="Tekstpodstawowy"/>
        <w:spacing w:before="2"/>
        <w:rPr>
          <w:rFonts w:ascii="Arial" w:hAnsi="Arial" w:cs="Arial"/>
          <w:sz w:val="29"/>
          <w:lang w:val="pl-PL"/>
        </w:rPr>
      </w:pPr>
    </w:p>
    <w:p w14:paraId="3FE7C30B" w14:textId="77777777" w:rsidR="000F3183" w:rsidRPr="000F3183" w:rsidRDefault="000F3183" w:rsidP="000F3183">
      <w:pPr>
        <w:pStyle w:val="Nagwek31"/>
        <w:tabs>
          <w:tab w:val="left" w:pos="1047"/>
          <w:tab w:val="left" w:pos="1048"/>
        </w:tabs>
        <w:rPr>
          <w:rFonts w:ascii="Arial" w:hAnsi="Arial" w:cs="Arial"/>
          <w:lang w:val="pl-PL"/>
        </w:rPr>
      </w:pPr>
      <w:r w:rsidRPr="000F3183">
        <w:rPr>
          <w:rFonts w:ascii="Arial" w:hAnsi="Arial" w:cs="Arial"/>
          <w:lang w:val="pl-PL"/>
        </w:rPr>
        <w:t>Planowanie z</w:t>
      </w:r>
      <w:r w:rsidRPr="000F3183">
        <w:rPr>
          <w:rFonts w:ascii="Arial" w:hAnsi="Arial" w:cs="Arial"/>
          <w:spacing w:val="-2"/>
          <w:lang w:val="pl-PL"/>
        </w:rPr>
        <w:t xml:space="preserve"> </w:t>
      </w:r>
      <w:r w:rsidRPr="000F3183">
        <w:rPr>
          <w:rFonts w:ascii="Arial" w:hAnsi="Arial" w:cs="Arial"/>
          <w:lang w:val="pl-PL"/>
        </w:rPr>
        <w:t>przyszłości</w:t>
      </w:r>
    </w:p>
    <w:p w14:paraId="39324CB9" w14:textId="1915B727" w:rsidR="000F3183" w:rsidRPr="000F3183" w:rsidRDefault="00807DFD" w:rsidP="00807DFD">
      <w:pPr>
        <w:pStyle w:val="Tekstpodstawowy"/>
        <w:tabs>
          <w:tab w:val="left" w:pos="1047"/>
        </w:tabs>
        <w:spacing w:before="158"/>
        <w:rPr>
          <w:rFonts w:ascii="Arial" w:hAnsi="Arial" w:cs="Arial"/>
          <w:lang w:val="pl-PL"/>
        </w:rPr>
      </w:pPr>
      <w:r>
        <w:rPr>
          <w:rFonts w:ascii="Arial" w:hAnsi="Arial" w:cs="Arial"/>
          <w:w w:val="70"/>
          <w:lang w:val="pl-PL"/>
        </w:rPr>
        <w:t xml:space="preserve">       </w:t>
      </w:r>
      <w:r w:rsidR="000F3183" w:rsidRPr="000F3183">
        <w:rPr>
          <w:rFonts w:ascii="Arial" w:hAnsi="Arial" w:cs="Arial"/>
          <w:u w:val="single"/>
          <w:lang w:val="pl-PL"/>
        </w:rPr>
        <w:t>Planowanie</w:t>
      </w:r>
      <w:r w:rsidR="000F3183" w:rsidRPr="000F3183">
        <w:rPr>
          <w:rFonts w:ascii="Arial" w:hAnsi="Arial" w:cs="Arial"/>
          <w:spacing w:val="-3"/>
          <w:u w:val="single"/>
          <w:lang w:val="pl-PL"/>
        </w:rPr>
        <w:t xml:space="preserve"> </w:t>
      </w:r>
      <w:r w:rsidR="000F3183" w:rsidRPr="000F3183">
        <w:rPr>
          <w:rFonts w:ascii="Arial" w:hAnsi="Arial" w:cs="Arial"/>
          <w:u w:val="single"/>
          <w:lang w:val="pl-PL"/>
        </w:rPr>
        <w:t>tradycyjne</w:t>
      </w:r>
    </w:p>
    <w:p w14:paraId="59B61E56" w14:textId="77777777" w:rsidR="000F3183" w:rsidRPr="000F3183" w:rsidRDefault="000F3183" w:rsidP="000F3183">
      <w:pPr>
        <w:pStyle w:val="Tekstpodstawowy"/>
        <w:spacing w:before="9"/>
        <w:rPr>
          <w:rFonts w:ascii="Arial" w:hAnsi="Arial" w:cs="Arial"/>
          <w:lang w:val="pl-PL"/>
        </w:rPr>
      </w:pPr>
    </w:p>
    <w:p w14:paraId="3AB6ADDF" w14:textId="77777777" w:rsidR="000F3183" w:rsidRPr="000F3183" w:rsidRDefault="000F3183" w:rsidP="000F3183">
      <w:pPr>
        <w:pStyle w:val="Tekstpodstawowy"/>
        <w:spacing w:before="74"/>
        <w:ind w:left="619"/>
        <w:rPr>
          <w:rFonts w:ascii="Arial" w:hAnsi="Arial" w:cs="Arial"/>
          <w:lang w:val="pl-PL"/>
        </w:rPr>
      </w:pPr>
      <w:r w:rsidRPr="000F3183">
        <w:rPr>
          <w:rFonts w:ascii="Arial" w:hAnsi="Arial" w:cs="Arial"/>
          <w:lang w:val="pl-PL"/>
        </w:rPr>
        <w:t>Najczęściej, gdy coś planujemy postępujemy w następujący sposób:</w:t>
      </w:r>
    </w:p>
    <w:p w14:paraId="0D391BAE" w14:textId="77777777" w:rsidR="000F3183" w:rsidRPr="000F3183" w:rsidRDefault="000F3183" w:rsidP="000F3183">
      <w:pPr>
        <w:pStyle w:val="Tekstpodstawowy"/>
        <w:spacing w:before="8"/>
        <w:rPr>
          <w:rFonts w:ascii="Arial" w:hAnsi="Arial" w:cs="Arial"/>
          <w:sz w:val="19"/>
          <w:lang w:val="pl-PL"/>
        </w:rPr>
      </w:pPr>
    </w:p>
    <w:p w14:paraId="62E7A99E" w14:textId="77777777" w:rsidR="000F3183" w:rsidRPr="000F3183" w:rsidRDefault="000F3183" w:rsidP="000F3183">
      <w:pPr>
        <w:pStyle w:val="Akapitzlist"/>
        <w:numPr>
          <w:ilvl w:val="0"/>
          <w:numId w:val="4"/>
        </w:numPr>
        <w:tabs>
          <w:tab w:val="left" w:pos="1339"/>
          <w:tab w:val="left" w:pos="1340"/>
          <w:tab w:val="left" w:pos="5945"/>
          <w:tab w:val="left" w:pos="6826"/>
        </w:tabs>
        <w:spacing w:before="1" w:line="276" w:lineRule="auto"/>
        <w:ind w:right="209"/>
        <w:rPr>
          <w:rFonts w:ascii="Arial" w:hAnsi="Arial" w:cs="Arial"/>
          <w:lang w:val="pl-PL"/>
        </w:rPr>
      </w:pPr>
      <w:r w:rsidRPr="000F3183">
        <w:rPr>
          <w:rFonts w:ascii="Arial" w:hAnsi="Arial" w:cs="Arial"/>
          <w:lang w:val="pl-PL"/>
        </w:rPr>
        <w:t xml:space="preserve">Analizujemy    przeszłe    dokonania </w:t>
      </w:r>
      <w:r w:rsidRPr="000F3183">
        <w:rPr>
          <w:rFonts w:ascii="Arial" w:hAnsi="Arial" w:cs="Arial"/>
          <w:spacing w:val="45"/>
          <w:lang w:val="pl-PL"/>
        </w:rPr>
        <w:t xml:space="preserve"> </w:t>
      </w:r>
      <w:r w:rsidRPr="000F3183">
        <w:rPr>
          <w:rFonts w:ascii="Arial" w:hAnsi="Arial" w:cs="Arial"/>
          <w:lang w:val="pl-PL"/>
        </w:rPr>
        <w:t xml:space="preserve">lub  </w:t>
      </w:r>
      <w:r w:rsidRPr="000F3183">
        <w:rPr>
          <w:rFonts w:ascii="Arial" w:hAnsi="Arial" w:cs="Arial"/>
          <w:spacing w:val="30"/>
          <w:lang w:val="pl-PL"/>
        </w:rPr>
        <w:t xml:space="preserve"> </w:t>
      </w:r>
      <w:r w:rsidRPr="000F3183">
        <w:rPr>
          <w:rFonts w:ascii="Arial" w:hAnsi="Arial" w:cs="Arial"/>
          <w:lang w:val="pl-PL"/>
        </w:rPr>
        <w:t>stany</w:t>
      </w:r>
      <w:r>
        <w:rPr>
          <w:rFonts w:ascii="Arial" w:hAnsi="Arial" w:cs="Arial"/>
          <w:lang w:val="pl-PL"/>
        </w:rPr>
        <w:t xml:space="preserve"> </w:t>
      </w:r>
      <w:r w:rsidRPr="000F3183">
        <w:rPr>
          <w:rFonts w:ascii="Arial" w:hAnsi="Arial" w:cs="Arial"/>
          <w:lang w:val="pl-PL"/>
        </w:rPr>
        <w:t>rzeczy,</w:t>
      </w:r>
      <w:r w:rsidRPr="000F3183">
        <w:rPr>
          <w:rFonts w:ascii="Arial" w:hAnsi="Arial" w:cs="Arial"/>
          <w:lang w:val="pl-PL"/>
        </w:rPr>
        <w:tab/>
        <w:t>rozpatrujemy przeważnie porażki, koncentrując się na swoich słabych stronach lub</w:t>
      </w:r>
      <w:r w:rsidRPr="000F3183">
        <w:rPr>
          <w:rFonts w:ascii="Arial" w:hAnsi="Arial" w:cs="Arial"/>
          <w:spacing w:val="-8"/>
          <w:lang w:val="pl-PL"/>
        </w:rPr>
        <w:t xml:space="preserve"> </w:t>
      </w:r>
      <w:r w:rsidRPr="000F3183">
        <w:rPr>
          <w:rFonts w:ascii="Arial" w:hAnsi="Arial" w:cs="Arial"/>
          <w:lang w:val="pl-PL"/>
        </w:rPr>
        <w:t>niedociągnięciach.</w:t>
      </w:r>
    </w:p>
    <w:p w14:paraId="6C62F035" w14:textId="77777777" w:rsidR="000F3183" w:rsidRPr="000F3183" w:rsidRDefault="000F3183" w:rsidP="000F3183">
      <w:pPr>
        <w:pStyle w:val="Akapitzlist"/>
        <w:numPr>
          <w:ilvl w:val="0"/>
          <w:numId w:val="4"/>
        </w:numPr>
        <w:tabs>
          <w:tab w:val="left" w:pos="1339"/>
          <w:tab w:val="left" w:pos="1340"/>
        </w:tabs>
        <w:spacing w:before="198" w:line="278" w:lineRule="auto"/>
        <w:ind w:right="211"/>
        <w:rPr>
          <w:rFonts w:ascii="Arial" w:hAnsi="Arial" w:cs="Arial"/>
          <w:lang w:val="pl-PL"/>
        </w:rPr>
      </w:pPr>
      <w:r w:rsidRPr="000F3183">
        <w:rPr>
          <w:rFonts w:ascii="Arial" w:hAnsi="Arial" w:cs="Arial"/>
          <w:lang w:val="pl-PL"/>
        </w:rPr>
        <w:t>Ustalamy, co w zakresie rozpatrywanych spraw i problemów zmienić na lepsze - zwiększyć, zmniejszyć, zawęzić bądź</w:t>
      </w:r>
      <w:r w:rsidRPr="000F3183">
        <w:rPr>
          <w:rFonts w:ascii="Arial" w:hAnsi="Arial" w:cs="Arial"/>
          <w:spacing w:val="1"/>
          <w:lang w:val="pl-PL"/>
        </w:rPr>
        <w:t xml:space="preserve"> </w:t>
      </w:r>
      <w:r w:rsidRPr="000F3183">
        <w:rPr>
          <w:rFonts w:ascii="Arial" w:hAnsi="Arial" w:cs="Arial"/>
          <w:lang w:val="pl-PL"/>
        </w:rPr>
        <w:t>rozszerzyć.</w:t>
      </w:r>
    </w:p>
    <w:p w14:paraId="2AA60AFB" w14:textId="77777777" w:rsidR="000F3183" w:rsidRPr="000F3183" w:rsidRDefault="000F3183" w:rsidP="000F3183">
      <w:pPr>
        <w:pStyle w:val="Akapitzlist"/>
        <w:numPr>
          <w:ilvl w:val="0"/>
          <w:numId w:val="4"/>
        </w:numPr>
        <w:tabs>
          <w:tab w:val="left" w:pos="1339"/>
          <w:tab w:val="left" w:pos="1340"/>
        </w:tabs>
        <w:spacing w:before="195" w:line="278" w:lineRule="auto"/>
        <w:ind w:right="210"/>
        <w:rPr>
          <w:rFonts w:ascii="Arial" w:hAnsi="Arial" w:cs="Arial"/>
          <w:lang w:val="pl-PL"/>
        </w:rPr>
      </w:pPr>
      <w:r w:rsidRPr="000F3183">
        <w:rPr>
          <w:rFonts w:ascii="Arial" w:hAnsi="Arial" w:cs="Arial"/>
          <w:lang w:val="pl-PL"/>
        </w:rPr>
        <w:t>Określamy to, co zamierzamy osiągnąć w przyszłości, czyli cele naszego działania na miarę zamierzonych</w:t>
      </w:r>
      <w:r w:rsidRPr="000F3183">
        <w:rPr>
          <w:rFonts w:ascii="Arial" w:hAnsi="Arial" w:cs="Arial"/>
          <w:spacing w:val="-2"/>
          <w:lang w:val="pl-PL"/>
        </w:rPr>
        <w:t xml:space="preserve"> </w:t>
      </w:r>
      <w:r w:rsidRPr="000F3183">
        <w:rPr>
          <w:rFonts w:ascii="Arial" w:hAnsi="Arial" w:cs="Arial"/>
          <w:lang w:val="pl-PL"/>
        </w:rPr>
        <w:t>zmian.</w:t>
      </w:r>
    </w:p>
    <w:p w14:paraId="3EFFFE0C" w14:textId="77777777" w:rsidR="000F3183" w:rsidRPr="000F3183" w:rsidRDefault="000F3183" w:rsidP="000F3183">
      <w:pPr>
        <w:pStyle w:val="Akapitzlist"/>
        <w:numPr>
          <w:ilvl w:val="0"/>
          <w:numId w:val="4"/>
        </w:numPr>
        <w:tabs>
          <w:tab w:val="left" w:pos="1339"/>
          <w:tab w:val="left" w:pos="1340"/>
        </w:tabs>
        <w:spacing w:before="195" w:line="278" w:lineRule="auto"/>
        <w:ind w:right="210"/>
        <w:rPr>
          <w:rFonts w:ascii="Arial" w:hAnsi="Arial" w:cs="Arial"/>
          <w:lang w:val="pl-PL"/>
        </w:rPr>
      </w:pPr>
      <w:r w:rsidRPr="000F3183">
        <w:rPr>
          <w:rFonts w:ascii="Arial" w:hAnsi="Arial" w:cs="Arial"/>
          <w:lang w:val="pl-PL"/>
        </w:rPr>
        <w:t>Planujemy dalsze szczegółowe działania, których wykonanie jest niezbędne, aby osiągnąć</w:t>
      </w:r>
      <w:r w:rsidRPr="000F3183">
        <w:rPr>
          <w:rFonts w:ascii="Arial" w:hAnsi="Arial" w:cs="Arial"/>
          <w:spacing w:val="-1"/>
          <w:lang w:val="pl-PL"/>
        </w:rPr>
        <w:t xml:space="preserve"> </w:t>
      </w:r>
      <w:r w:rsidRPr="000F3183">
        <w:rPr>
          <w:rFonts w:ascii="Arial" w:hAnsi="Arial" w:cs="Arial"/>
          <w:lang w:val="pl-PL"/>
        </w:rPr>
        <w:t>rezultat.</w:t>
      </w:r>
    </w:p>
    <w:p w14:paraId="45377762" w14:textId="77777777" w:rsidR="000F3183" w:rsidRDefault="000F3183" w:rsidP="000F3183">
      <w:pPr>
        <w:pStyle w:val="Akapitzlist"/>
        <w:numPr>
          <w:ilvl w:val="0"/>
          <w:numId w:val="4"/>
        </w:numPr>
        <w:tabs>
          <w:tab w:val="left" w:pos="1339"/>
          <w:tab w:val="left" w:pos="1340"/>
        </w:tabs>
        <w:spacing w:before="198"/>
        <w:rPr>
          <w:rFonts w:ascii="Arial" w:hAnsi="Arial" w:cs="Arial"/>
          <w:lang w:val="pl-PL"/>
        </w:rPr>
      </w:pPr>
      <w:r w:rsidRPr="000F3183">
        <w:rPr>
          <w:rFonts w:ascii="Arial" w:hAnsi="Arial" w:cs="Arial"/>
          <w:lang w:val="pl-PL"/>
        </w:rPr>
        <w:t>Określamy i gromadzimy zasoby (ludzi, rzeczy, informacje,</w:t>
      </w:r>
      <w:r w:rsidRPr="000F3183">
        <w:rPr>
          <w:rFonts w:ascii="Arial" w:hAnsi="Arial" w:cs="Arial"/>
          <w:spacing w:val="-4"/>
          <w:lang w:val="pl-PL"/>
        </w:rPr>
        <w:t xml:space="preserve"> </w:t>
      </w:r>
      <w:r w:rsidRPr="000F3183">
        <w:rPr>
          <w:rFonts w:ascii="Arial" w:hAnsi="Arial" w:cs="Arial"/>
          <w:lang w:val="pl-PL"/>
        </w:rPr>
        <w:t>czas)</w:t>
      </w:r>
    </w:p>
    <w:p w14:paraId="49A47008" w14:textId="77777777" w:rsidR="00807DFD" w:rsidRDefault="00807DFD" w:rsidP="00807DFD">
      <w:pPr>
        <w:pStyle w:val="Tekstpodstawowy"/>
        <w:tabs>
          <w:tab w:val="left" w:pos="687"/>
        </w:tabs>
        <w:spacing w:before="89"/>
        <w:rPr>
          <w:rFonts w:ascii="Arial" w:hAnsi="Arial" w:cs="Arial"/>
          <w:u w:val="single"/>
          <w:lang w:val="pl-PL"/>
        </w:rPr>
      </w:pPr>
    </w:p>
    <w:p w14:paraId="53282E12" w14:textId="3900A713" w:rsidR="00807DFD" w:rsidRDefault="00807DFD" w:rsidP="00807DFD">
      <w:pPr>
        <w:pStyle w:val="Tekstpodstawowy"/>
        <w:tabs>
          <w:tab w:val="left" w:pos="687"/>
        </w:tabs>
        <w:spacing w:before="89"/>
        <w:rPr>
          <w:rFonts w:ascii="Arial" w:hAnsi="Arial" w:cs="Arial"/>
          <w:u w:val="single"/>
          <w:lang w:val="pl-PL"/>
        </w:rPr>
      </w:pPr>
      <w:r w:rsidRPr="000F3183">
        <w:rPr>
          <w:rFonts w:ascii="Arial" w:hAnsi="Arial" w:cs="Arial"/>
          <w:u w:val="single"/>
          <w:lang w:val="pl-PL"/>
        </w:rPr>
        <w:t>Planowanie z przyszłości - inaczej "</w:t>
      </w:r>
      <w:proofErr w:type="spellStart"/>
      <w:r w:rsidRPr="000F3183">
        <w:rPr>
          <w:rFonts w:ascii="Arial" w:hAnsi="Arial" w:cs="Arial"/>
          <w:u w:val="single"/>
          <w:lang w:val="pl-PL"/>
        </w:rPr>
        <w:t>future</w:t>
      </w:r>
      <w:proofErr w:type="spellEnd"/>
      <w:r w:rsidRPr="000F3183">
        <w:rPr>
          <w:rFonts w:ascii="Arial" w:hAnsi="Arial" w:cs="Arial"/>
          <w:u w:val="single"/>
          <w:lang w:val="pl-PL"/>
        </w:rPr>
        <w:t xml:space="preserve"> -</w:t>
      </w:r>
      <w:r w:rsidRPr="000F3183">
        <w:rPr>
          <w:rFonts w:ascii="Arial" w:hAnsi="Arial" w:cs="Arial"/>
          <w:spacing w:val="-6"/>
          <w:u w:val="single"/>
          <w:lang w:val="pl-PL"/>
        </w:rPr>
        <w:t xml:space="preserve"> </w:t>
      </w:r>
      <w:proofErr w:type="spellStart"/>
      <w:r w:rsidRPr="000F3183">
        <w:rPr>
          <w:rFonts w:ascii="Arial" w:hAnsi="Arial" w:cs="Arial"/>
          <w:u w:val="single"/>
          <w:lang w:val="pl-PL"/>
        </w:rPr>
        <w:t>basing</w:t>
      </w:r>
      <w:proofErr w:type="spellEnd"/>
      <w:r w:rsidRPr="000F3183">
        <w:rPr>
          <w:rFonts w:ascii="Arial" w:hAnsi="Arial" w:cs="Arial"/>
          <w:u w:val="single"/>
          <w:lang w:val="pl-PL"/>
        </w:rPr>
        <w:t>"</w:t>
      </w:r>
    </w:p>
    <w:p w14:paraId="69164EC1" w14:textId="77777777" w:rsidR="00807DFD" w:rsidRPr="000F3183" w:rsidRDefault="00807DFD" w:rsidP="00807DFD">
      <w:pPr>
        <w:pStyle w:val="Tekstpodstawowy"/>
        <w:tabs>
          <w:tab w:val="left" w:pos="687"/>
        </w:tabs>
        <w:spacing w:before="89"/>
        <w:rPr>
          <w:rFonts w:ascii="Arial" w:hAnsi="Arial" w:cs="Arial"/>
          <w:lang w:val="pl-PL"/>
        </w:rPr>
      </w:pPr>
    </w:p>
    <w:p w14:paraId="061988C2" w14:textId="78539178" w:rsidR="00807DFD" w:rsidRPr="000F3183" w:rsidRDefault="00807DFD" w:rsidP="00807DFD">
      <w:pPr>
        <w:pStyle w:val="Tekstpodstawowy"/>
        <w:spacing w:before="73" w:line="278" w:lineRule="auto"/>
        <w:ind w:right="2"/>
        <w:rPr>
          <w:rFonts w:ascii="Arial" w:hAnsi="Arial" w:cs="Arial"/>
          <w:lang w:val="pl-PL"/>
        </w:rPr>
      </w:pPr>
      <w:r w:rsidRPr="000F3183">
        <w:rPr>
          <w:rFonts w:ascii="Arial" w:hAnsi="Arial" w:cs="Arial"/>
          <w:lang w:val="pl-PL"/>
        </w:rPr>
        <w:t>Odmienną   procedurą   do   planowania    tradycyjnego    jest    "planowanie    z</w:t>
      </w:r>
      <w:r>
        <w:rPr>
          <w:rFonts w:ascii="Arial" w:hAnsi="Arial" w:cs="Arial"/>
          <w:lang w:val="pl-PL"/>
        </w:rPr>
        <w:t xml:space="preserve"> </w:t>
      </w:r>
      <w:r w:rsidRPr="000F3183">
        <w:rPr>
          <w:rFonts w:ascii="Arial" w:hAnsi="Arial" w:cs="Arial"/>
          <w:lang w:val="pl-PL"/>
        </w:rPr>
        <w:t xml:space="preserve">przyszłości". </w:t>
      </w:r>
      <w:r>
        <w:rPr>
          <w:rFonts w:ascii="Arial" w:hAnsi="Arial" w:cs="Arial"/>
          <w:lang w:val="pl-PL"/>
        </w:rPr>
        <w:br/>
      </w:r>
      <w:r w:rsidRPr="000F3183">
        <w:rPr>
          <w:rFonts w:ascii="Arial" w:hAnsi="Arial" w:cs="Arial"/>
          <w:lang w:val="pl-PL"/>
        </w:rPr>
        <w:t>W tym przypadku "punktem startu" całego procesu planowania jest wizja</w:t>
      </w:r>
      <w:r w:rsidRPr="000F3183">
        <w:rPr>
          <w:rFonts w:ascii="Arial" w:hAnsi="Arial" w:cs="Arial"/>
          <w:spacing w:val="-12"/>
          <w:lang w:val="pl-PL"/>
        </w:rPr>
        <w:t xml:space="preserve"> </w:t>
      </w:r>
      <w:r w:rsidRPr="000F3183">
        <w:rPr>
          <w:rFonts w:ascii="Arial" w:hAnsi="Arial" w:cs="Arial"/>
          <w:lang w:val="pl-PL"/>
        </w:rPr>
        <w:t>przyszłości.</w:t>
      </w:r>
    </w:p>
    <w:p w14:paraId="1CA029C2" w14:textId="77777777" w:rsidR="00807DFD" w:rsidRPr="000F3183" w:rsidRDefault="00807DFD" w:rsidP="00807DFD">
      <w:pPr>
        <w:pStyle w:val="Tekstpodstawowy"/>
        <w:spacing w:before="196"/>
        <w:ind w:left="259"/>
        <w:rPr>
          <w:rFonts w:ascii="Arial" w:hAnsi="Arial" w:cs="Arial"/>
          <w:lang w:val="pl-PL"/>
        </w:rPr>
      </w:pPr>
      <w:r w:rsidRPr="000F3183">
        <w:rPr>
          <w:rFonts w:ascii="Arial" w:hAnsi="Arial" w:cs="Arial"/>
          <w:u w:val="single"/>
          <w:lang w:val="pl-PL"/>
        </w:rPr>
        <w:t>Wskazówki:</w:t>
      </w:r>
    </w:p>
    <w:p w14:paraId="476EC28E" w14:textId="77777777" w:rsidR="00807DFD" w:rsidRPr="000F3183" w:rsidRDefault="00807DFD" w:rsidP="00807DFD">
      <w:pPr>
        <w:pStyle w:val="Tekstpodstawowy"/>
        <w:spacing w:before="43"/>
        <w:ind w:left="259"/>
        <w:rPr>
          <w:rFonts w:ascii="Arial" w:hAnsi="Arial" w:cs="Arial"/>
          <w:lang w:val="pl-PL"/>
        </w:rPr>
      </w:pPr>
      <w:r w:rsidRPr="000F3183">
        <w:rPr>
          <w:rFonts w:ascii="Arial" w:hAnsi="Arial" w:cs="Arial"/>
          <w:lang w:val="pl-PL"/>
        </w:rPr>
        <w:t>W planowaniu z przyszłości powinniśmy uwzględnić następujące etapy:</w:t>
      </w:r>
    </w:p>
    <w:p w14:paraId="7F2A9B92" w14:textId="77777777" w:rsidR="00807DFD" w:rsidRPr="000F3183" w:rsidRDefault="00807DFD" w:rsidP="00807DFD">
      <w:pPr>
        <w:pStyle w:val="Tekstpodstawowy"/>
        <w:spacing w:before="8"/>
        <w:rPr>
          <w:rFonts w:ascii="Arial" w:hAnsi="Arial" w:cs="Arial"/>
          <w:sz w:val="19"/>
          <w:lang w:val="pl-PL"/>
        </w:rPr>
      </w:pPr>
    </w:p>
    <w:p w14:paraId="209F3603" w14:textId="77777777" w:rsidR="00807DFD" w:rsidRPr="000F3183" w:rsidRDefault="00807DFD" w:rsidP="00807DFD">
      <w:pPr>
        <w:pStyle w:val="Akapitzlist"/>
        <w:numPr>
          <w:ilvl w:val="0"/>
          <w:numId w:val="3"/>
        </w:numPr>
        <w:tabs>
          <w:tab w:val="left" w:pos="980"/>
        </w:tabs>
        <w:spacing w:line="276" w:lineRule="auto"/>
        <w:ind w:right="571"/>
        <w:jc w:val="both"/>
        <w:rPr>
          <w:rFonts w:ascii="Arial" w:hAnsi="Arial" w:cs="Arial"/>
          <w:lang w:val="pl-PL"/>
        </w:rPr>
      </w:pPr>
      <w:r w:rsidRPr="000F3183">
        <w:rPr>
          <w:rFonts w:ascii="Arial" w:hAnsi="Arial" w:cs="Arial"/>
          <w:lang w:val="pl-PL"/>
        </w:rPr>
        <w:t>Przeniesienie się wyobraźnią w przyszłość i stworzenie wizji tego co chcemy osiągnąć tak realistycznie, aby odnieść wrażenie, że to do czego zmierzamy już stało się naszym udziałem.</w:t>
      </w:r>
    </w:p>
    <w:p w14:paraId="16E7E23D" w14:textId="77777777" w:rsidR="00807DFD" w:rsidRPr="000F3183" w:rsidRDefault="00807DFD" w:rsidP="00807DFD">
      <w:pPr>
        <w:pStyle w:val="Akapitzlist"/>
        <w:numPr>
          <w:ilvl w:val="0"/>
          <w:numId w:val="3"/>
        </w:numPr>
        <w:tabs>
          <w:tab w:val="left" w:pos="980"/>
        </w:tabs>
        <w:spacing w:line="276" w:lineRule="auto"/>
        <w:ind w:right="568"/>
        <w:jc w:val="both"/>
        <w:rPr>
          <w:rFonts w:ascii="Arial" w:hAnsi="Arial" w:cs="Arial"/>
          <w:lang w:val="pl-PL"/>
        </w:rPr>
      </w:pPr>
      <w:r w:rsidRPr="000F3183">
        <w:rPr>
          <w:rFonts w:ascii="Arial" w:hAnsi="Arial" w:cs="Arial"/>
          <w:lang w:val="pl-PL"/>
        </w:rPr>
        <w:t>„Patrząc” z przyszłości – czytelnie naszkicowanej wizji – określenie działań, jakie należy wykonać, by uzyskać zamierzone rezultaty oraz terminów ich</w:t>
      </w:r>
      <w:r w:rsidRPr="000F3183">
        <w:rPr>
          <w:rFonts w:ascii="Arial" w:hAnsi="Arial" w:cs="Arial"/>
          <w:spacing w:val="-9"/>
          <w:lang w:val="pl-PL"/>
        </w:rPr>
        <w:t xml:space="preserve"> </w:t>
      </w:r>
      <w:r w:rsidRPr="000F3183">
        <w:rPr>
          <w:rFonts w:ascii="Arial" w:hAnsi="Arial" w:cs="Arial"/>
          <w:lang w:val="pl-PL"/>
        </w:rPr>
        <w:t>wykonania.</w:t>
      </w:r>
    </w:p>
    <w:p w14:paraId="58DF0D22" w14:textId="77777777" w:rsidR="00807DFD" w:rsidRPr="000F3183" w:rsidRDefault="00807DFD" w:rsidP="00807DFD">
      <w:pPr>
        <w:pStyle w:val="Akapitzlist"/>
        <w:numPr>
          <w:ilvl w:val="0"/>
          <w:numId w:val="3"/>
        </w:numPr>
        <w:tabs>
          <w:tab w:val="left" w:pos="980"/>
        </w:tabs>
        <w:spacing w:line="276" w:lineRule="auto"/>
        <w:ind w:right="568"/>
        <w:jc w:val="both"/>
        <w:rPr>
          <w:rFonts w:ascii="Arial" w:hAnsi="Arial" w:cs="Arial"/>
          <w:lang w:val="pl-PL"/>
        </w:rPr>
      </w:pPr>
      <w:r w:rsidRPr="000F3183">
        <w:rPr>
          <w:rFonts w:ascii="Arial" w:hAnsi="Arial" w:cs="Arial"/>
          <w:lang w:val="pl-PL"/>
        </w:rPr>
        <w:t>Sprecyzowanie czynności szczegółowych, by urzeczywistnić działania, o których mowa w</w:t>
      </w:r>
      <w:r w:rsidRPr="000F3183">
        <w:rPr>
          <w:rFonts w:ascii="Arial" w:hAnsi="Arial" w:cs="Arial"/>
          <w:spacing w:val="1"/>
          <w:lang w:val="pl-PL"/>
        </w:rPr>
        <w:t xml:space="preserve"> </w:t>
      </w:r>
      <w:r w:rsidRPr="000F3183">
        <w:rPr>
          <w:rFonts w:ascii="Arial" w:hAnsi="Arial" w:cs="Arial"/>
          <w:lang w:val="pl-PL"/>
        </w:rPr>
        <w:t>pkt.2.</w:t>
      </w:r>
    </w:p>
    <w:p w14:paraId="0007BC6E" w14:textId="77777777" w:rsidR="00807DFD" w:rsidRDefault="00807DFD" w:rsidP="00807DFD">
      <w:pPr>
        <w:pStyle w:val="Akapitzlist"/>
        <w:numPr>
          <w:ilvl w:val="0"/>
          <w:numId w:val="3"/>
        </w:numPr>
        <w:tabs>
          <w:tab w:val="left" w:pos="980"/>
        </w:tabs>
        <w:spacing w:line="273" w:lineRule="auto"/>
        <w:ind w:right="569"/>
        <w:jc w:val="both"/>
        <w:rPr>
          <w:rFonts w:ascii="Arial" w:hAnsi="Arial" w:cs="Arial"/>
          <w:lang w:val="pl-PL"/>
        </w:rPr>
      </w:pPr>
      <w:r w:rsidRPr="000F3183">
        <w:rPr>
          <w:rFonts w:ascii="Arial" w:hAnsi="Arial" w:cs="Arial"/>
          <w:lang w:val="pl-PL"/>
        </w:rPr>
        <w:t>Ustalenie koniecznych zasobów do realizacji w/w działań oraz warunków niezbędnych do wykonania tych poszczególnych</w:t>
      </w:r>
      <w:r w:rsidRPr="000F3183">
        <w:rPr>
          <w:rFonts w:ascii="Arial" w:hAnsi="Arial" w:cs="Arial"/>
          <w:spacing w:val="-1"/>
          <w:lang w:val="pl-PL"/>
        </w:rPr>
        <w:t xml:space="preserve"> </w:t>
      </w:r>
      <w:r w:rsidRPr="000F3183">
        <w:rPr>
          <w:rFonts w:ascii="Arial" w:hAnsi="Arial" w:cs="Arial"/>
          <w:lang w:val="pl-PL"/>
        </w:rPr>
        <w:t>czynności.</w:t>
      </w:r>
    </w:p>
    <w:p w14:paraId="43D46ABA" w14:textId="6F0CF5C6" w:rsidR="00807DFD" w:rsidRPr="000F3183" w:rsidRDefault="00807DFD" w:rsidP="00807DFD">
      <w:pPr>
        <w:pStyle w:val="Tekstpodstawowy"/>
        <w:numPr>
          <w:ilvl w:val="0"/>
          <w:numId w:val="3"/>
        </w:numPr>
        <w:spacing w:before="7" w:line="273" w:lineRule="auto"/>
        <w:rPr>
          <w:rFonts w:ascii="Arial" w:hAnsi="Arial" w:cs="Arial"/>
          <w:lang w:val="pl-PL"/>
        </w:rPr>
      </w:pPr>
      <w:r w:rsidRPr="000F3183">
        <w:rPr>
          <w:rFonts w:ascii="Arial" w:hAnsi="Arial" w:cs="Arial"/>
          <w:noProof/>
          <w:lang w:val="pl-PL" w:eastAsia="pl-PL"/>
        </w:rPr>
        <w:drawing>
          <wp:anchor distT="0" distB="0" distL="0" distR="0" simplePos="0" relativeHeight="251660800" behindDoc="0" locked="0" layoutInCell="1" allowOverlap="1" wp14:anchorId="15C1F15F" wp14:editId="08E93EB6">
            <wp:simplePos x="0" y="0"/>
            <wp:positionH relativeFrom="page">
              <wp:posOffset>1313180</wp:posOffset>
            </wp:positionH>
            <wp:positionV relativeFrom="paragraph">
              <wp:posOffset>1307465</wp:posOffset>
            </wp:positionV>
            <wp:extent cx="4943475" cy="1276350"/>
            <wp:effectExtent l="0" t="0" r="0" b="0"/>
            <wp:wrapTopAndBottom/>
            <wp:docPr id="83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1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F3183">
        <w:rPr>
          <w:rFonts w:ascii="Arial" w:hAnsi="Arial" w:cs="Arial"/>
          <w:lang w:val="pl-PL"/>
        </w:rPr>
        <w:t>„Rozpisaniu wizji” na poszczególne działania służy sporządzenie tzw. „ścieżki</w:t>
      </w:r>
      <w:r w:rsidRPr="000F3183">
        <w:rPr>
          <w:rFonts w:ascii="Arial" w:hAnsi="Arial" w:cs="Arial"/>
          <w:spacing w:val="30"/>
          <w:lang w:val="pl-PL"/>
        </w:rPr>
        <w:t xml:space="preserve"> </w:t>
      </w:r>
      <w:r w:rsidRPr="000F3183">
        <w:rPr>
          <w:rFonts w:ascii="Arial" w:hAnsi="Arial" w:cs="Arial"/>
          <w:lang w:val="pl-PL"/>
        </w:rPr>
        <w:t xml:space="preserve">krytycznej”–  osi  czasu,  na  której  „osadza”  się    cele  niezbędne  dla  realizacji  wizji. </w:t>
      </w:r>
      <w:r w:rsidRPr="000F3183">
        <w:rPr>
          <w:rFonts w:ascii="Arial" w:hAnsi="Arial" w:cs="Arial"/>
          <w:spacing w:val="36"/>
          <w:lang w:val="pl-PL"/>
        </w:rPr>
        <w:t xml:space="preserve"> </w:t>
      </w:r>
      <w:r w:rsidRPr="000F3183">
        <w:rPr>
          <w:rFonts w:ascii="Arial" w:hAnsi="Arial" w:cs="Arial"/>
          <w:lang w:val="pl-PL"/>
        </w:rPr>
        <w:t>Sporządzając</w:t>
      </w:r>
      <w:r>
        <w:rPr>
          <w:rFonts w:ascii="Arial" w:hAnsi="Arial" w:cs="Arial"/>
          <w:lang w:val="pl-PL"/>
        </w:rPr>
        <w:t xml:space="preserve"> </w:t>
      </w:r>
      <w:r w:rsidRPr="000F3183">
        <w:rPr>
          <w:rFonts w:ascii="Arial" w:hAnsi="Arial" w:cs="Arial"/>
          <w:lang w:val="pl-PL"/>
        </w:rPr>
        <w:t xml:space="preserve">„ścieżkę krytyczną” należy zwrócić uwagę, aby wyrażając </w:t>
      </w:r>
      <w:r>
        <w:rPr>
          <w:rFonts w:ascii="Arial" w:hAnsi="Arial" w:cs="Arial"/>
          <w:lang w:val="pl-PL"/>
        </w:rPr>
        <w:br/>
      </w:r>
      <w:r w:rsidRPr="000F3183">
        <w:rPr>
          <w:rFonts w:ascii="Arial" w:hAnsi="Arial" w:cs="Arial"/>
          <w:lang w:val="pl-PL"/>
        </w:rPr>
        <w:t xml:space="preserve">się o przyszłych działaniach używać </w:t>
      </w:r>
      <w:r w:rsidRPr="000F3183">
        <w:rPr>
          <w:rFonts w:ascii="Arial" w:hAnsi="Arial" w:cs="Arial"/>
          <w:spacing w:val="27"/>
          <w:lang w:val="pl-PL"/>
        </w:rPr>
        <w:t xml:space="preserve"> </w:t>
      </w:r>
      <w:r w:rsidRPr="000F3183">
        <w:rPr>
          <w:rFonts w:ascii="Arial" w:hAnsi="Arial" w:cs="Arial"/>
          <w:lang w:val="pl-PL"/>
        </w:rPr>
        <w:t xml:space="preserve">czasu </w:t>
      </w:r>
      <w:r w:rsidRPr="000F3183">
        <w:rPr>
          <w:rFonts w:ascii="Arial" w:hAnsi="Arial" w:cs="Arial"/>
          <w:spacing w:val="28"/>
          <w:lang w:val="pl-PL"/>
        </w:rPr>
        <w:t xml:space="preserve"> </w:t>
      </w:r>
      <w:r w:rsidRPr="000F3183">
        <w:rPr>
          <w:rFonts w:ascii="Arial" w:hAnsi="Arial" w:cs="Arial"/>
          <w:lang w:val="pl-PL"/>
        </w:rPr>
        <w:t xml:space="preserve">teraźniejszego, </w:t>
      </w:r>
      <w:r w:rsidRPr="000F3183">
        <w:rPr>
          <w:rFonts w:ascii="Arial" w:hAnsi="Arial" w:cs="Arial"/>
          <w:spacing w:val="28"/>
          <w:lang w:val="pl-PL"/>
        </w:rPr>
        <w:t xml:space="preserve"> </w:t>
      </w:r>
      <w:r w:rsidRPr="000F3183">
        <w:rPr>
          <w:rFonts w:ascii="Arial" w:hAnsi="Arial" w:cs="Arial"/>
          <w:lang w:val="pl-PL"/>
        </w:rPr>
        <w:t xml:space="preserve">tak </w:t>
      </w:r>
      <w:r w:rsidRPr="000F3183">
        <w:rPr>
          <w:rFonts w:ascii="Arial" w:hAnsi="Arial" w:cs="Arial"/>
          <w:spacing w:val="27"/>
          <w:lang w:val="pl-PL"/>
        </w:rPr>
        <w:t xml:space="preserve"> </w:t>
      </w:r>
      <w:r w:rsidRPr="000F3183">
        <w:rPr>
          <w:rFonts w:ascii="Arial" w:hAnsi="Arial" w:cs="Arial"/>
          <w:lang w:val="pl-PL"/>
        </w:rPr>
        <w:t xml:space="preserve">jakby </w:t>
      </w:r>
      <w:r w:rsidRPr="000F3183">
        <w:rPr>
          <w:rFonts w:ascii="Arial" w:hAnsi="Arial" w:cs="Arial"/>
          <w:spacing w:val="28"/>
          <w:lang w:val="pl-PL"/>
        </w:rPr>
        <w:t xml:space="preserve"> </w:t>
      </w:r>
      <w:r w:rsidRPr="000F3183">
        <w:rPr>
          <w:rFonts w:ascii="Arial" w:hAnsi="Arial" w:cs="Arial"/>
          <w:lang w:val="pl-PL"/>
        </w:rPr>
        <w:t xml:space="preserve">planowane </w:t>
      </w:r>
      <w:r w:rsidRPr="000F3183">
        <w:rPr>
          <w:rFonts w:ascii="Arial" w:hAnsi="Arial" w:cs="Arial"/>
          <w:spacing w:val="27"/>
          <w:lang w:val="pl-PL"/>
        </w:rPr>
        <w:t xml:space="preserve"> </w:t>
      </w:r>
      <w:r w:rsidRPr="000F3183">
        <w:rPr>
          <w:rFonts w:ascii="Arial" w:hAnsi="Arial" w:cs="Arial"/>
          <w:lang w:val="pl-PL"/>
        </w:rPr>
        <w:t xml:space="preserve">zadania </w:t>
      </w:r>
      <w:r w:rsidRPr="000F3183">
        <w:rPr>
          <w:rFonts w:ascii="Arial" w:hAnsi="Arial" w:cs="Arial"/>
          <w:spacing w:val="28"/>
          <w:lang w:val="pl-PL"/>
        </w:rPr>
        <w:t xml:space="preserve"> </w:t>
      </w:r>
      <w:r w:rsidRPr="000F3183">
        <w:rPr>
          <w:rFonts w:ascii="Arial" w:hAnsi="Arial" w:cs="Arial"/>
          <w:lang w:val="pl-PL"/>
        </w:rPr>
        <w:t xml:space="preserve">były </w:t>
      </w:r>
      <w:r w:rsidRPr="000F3183">
        <w:rPr>
          <w:rFonts w:ascii="Arial" w:hAnsi="Arial" w:cs="Arial"/>
          <w:spacing w:val="27"/>
          <w:lang w:val="pl-PL"/>
        </w:rPr>
        <w:t xml:space="preserve"> </w:t>
      </w:r>
      <w:r w:rsidRPr="000F3183">
        <w:rPr>
          <w:rFonts w:ascii="Arial" w:hAnsi="Arial" w:cs="Arial"/>
          <w:lang w:val="pl-PL"/>
        </w:rPr>
        <w:t xml:space="preserve">już </w:t>
      </w:r>
      <w:r w:rsidRPr="000F3183">
        <w:rPr>
          <w:rFonts w:ascii="Arial" w:hAnsi="Arial" w:cs="Arial"/>
          <w:spacing w:val="27"/>
          <w:lang w:val="pl-PL"/>
        </w:rPr>
        <w:t xml:space="preserve"> </w:t>
      </w:r>
      <w:r w:rsidRPr="000F3183">
        <w:rPr>
          <w:rFonts w:ascii="Arial" w:hAnsi="Arial" w:cs="Arial"/>
          <w:lang w:val="pl-PL"/>
        </w:rPr>
        <w:t>zrealizowane.</w:t>
      </w:r>
      <w:r>
        <w:rPr>
          <w:rFonts w:ascii="Arial" w:hAnsi="Arial" w:cs="Arial"/>
          <w:lang w:val="pl-PL"/>
        </w:rPr>
        <w:t xml:space="preserve"> </w:t>
      </w:r>
      <w:r w:rsidRPr="000F3183">
        <w:rPr>
          <w:rFonts w:ascii="Arial" w:hAnsi="Arial" w:cs="Arial"/>
          <w:lang w:val="pl-PL"/>
        </w:rPr>
        <w:t>„Motywuje” to do pracy i potrafi skupić zbiorową uwagę.</w:t>
      </w:r>
    </w:p>
    <w:p w14:paraId="250A73A3" w14:textId="2392FACD" w:rsidR="00807DFD" w:rsidRDefault="00807DFD" w:rsidP="00807DFD">
      <w:pPr>
        <w:pStyle w:val="Nagwek31"/>
        <w:tabs>
          <w:tab w:val="left" w:pos="1047"/>
          <w:tab w:val="left" w:pos="1048"/>
        </w:tabs>
        <w:spacing w:before="70"/>
        <w:ind w:left="0"/>
        <w:rPr>
          <w:rFonts w:ascii="Arial" w:hAnsi="Arial" w:cs="Arial"/>
          <w:lang w:val="pl-PL"/>
        </w:rPr>
      </w:pPr>
    </w:p>
    <w:p w14:paraId="1697188A" w14:textId="39741706" w:rsidR="00807DFD" w:rsidRPr="000F3183" w:rsidRDefault="00807DFD" w:rsidP="00807DFD">
      <w:pPr>
        <w:pStyle w:val="Nagwek31"/>
        <w:tabs>
          <w:tab w:val="left" w:pos="1047"/>
          <w:tab w:val="left" w:pos="1048"/>
        </w:tabs>
        <w:spacing w:before="70"/>
        <w:ind w:left="0"/>
        <w:rPr>
          <w:rFonts w:ascii="Arial" w:hAnsi="Arial" w:cs="Arial"/>
          <w:lang w:val="pl-PL"/>
        </w:rPr>
      </w:pPr>
      <w:r w:rsidRPr="000F3183">
        <w:rPr>
          <w:rFonts w:ascii="Arial" w:hAnsi="Arial" w:cs="Arial"/>
          <w:lang w:val="pl-PL"/>
        </w:rPr>
        <w:t>Technika czterech</w:t>
      </w:r>
      <w:r w:rsidRPr="000F3183">
        <w:rPr>
          <w:rFonts w:ascii="Arial" w:hAnsi="Arial" w:cs="Arial"/>
          <w:spacing w:val="-3"/>
          <w:lang w:val="pl-PL"/>
        </w:rPr>
        <w:t xml:space="preserve"> </w:t>
      </w:r>
      <w:r w:rsidRPr="000F3183">
        <w:rPr>
          <w:rFonts w:ascii="Arial" w:hAnsi="Arial" w:cs="Arial"/>
          <w:lang w:val="pl-PL"/>
        </w:rPr>
        <w:t>pytań</w:t>
      </w:r>
    </w:p>
    <w:p w14:paraId="3D952B5E" w14:textId="77777777" w:rsidR="00807DFD" w:rsidRPr="000F3183" w:rsidRDefault="00807DFD" w:rsidP="00807DFD">
      <w:pPr>
        <w:pStyle w:val="Tekstpodstawowy"/>
        <w:spacing w:before="4"/>
        <w:rPr>
          <w:rFonts w:ascii="Arial" w:hAnsi="Arial" w:cs="Arial"/>
          <w:b/>
          <w:sz w:val="19"/>
          <w:lang w:val="pl-PL"/>
        </w:rPr>
      </w:pPr>
    </w:p>
    <w:p w14:paraId="7F52DBB3" w14:textId="5A1C9AA2" w:rsidR="00807DFD" w:rsidRDefault="00807DFD" w:rsidP="00807DFD">
      <w:pPr>
        <w:pStyle w:val="Tekstpodstawowy"/>
        <w:spacing w:line="276" w:lineRule="auto"/>
        <w:ind w:left="619" w:right="242"/>
        <w:rPr>
          <w:rFonts w:ascii="Arial" w:hAnsi="Arial" w:cs="Arial"/>
          <w:lang w:val="pl-PL"/>
        </w:rPr>
      </w:pPr>
      <w:r w:rsidRPr="000F3183">
        <w:rPr>
          <w:rFonts w:ascii="Arial" w:hAnsi="Arial" w:cs="Arial"/>
          <w:lang w:val="pl-PL"/>
        </w:rPr>
        <w:t>To prosta metoda ogniskująca się wokół podstawowych aspektów procesu planowania: diagnozy istniejącego stanu, wizji rozwoju, sposobów realizacji zamierzeń oraz ich ewaluacji.</w:t>
      </w:r>
    </w:p>
    <w:p w14:paraId="16652E58" w14:textId="77777777" w:rsidR="00807DFD" w:rsidRPr="00807DFD" w:rsidRDefault="00807DFD" w:rsidP="00807DFD">
      <w:pPr>
        <w:pStyle w:val="Tekstpodstawowy"/>
        <w:spacing w:line="276" w:lineRule="auto"/>
        <w:ind w:left="619" w:right="242"/>
        <w:rPr>
          <w:rFonts w:ascii="Arial" w:hAnsi="Arial" w:cs="Arial"/>
          <w:lang w:val="pl-PL"/>
        </w:rPr>
      </w:pPr>
    </w:p>
    <w:p w14:paraId="28C35D83" w14:textId="77777777" w:rsidR="00807DFD" w:rsidRPr="000F3183" w:rsidRDefault="00807DFD" w:rsidP="00807DFD">
      <w:pPr>
        <w:ind w:left="619"/>
        <w:jc w:val="both"/>
        <w:rPr>
          <w:rFonts w:ascii="Arial" w:hAnsi="Arial" w:cs="Arial"/>
          <w:b/>
          <w:lang w:val="pl-PL"/>
        </w:rPr>
      </w:pPr>
      <w:r w:rsidRPr="000F3183">
        <w:rPr>
          <w:rFonts w:ascii="Arial" w:hAnsi="Arial" w:cs="Arial"/>
          <w:b/>
          <w:lang w:val="pl-PL"/>
        </w:rPr>
        <w:t>Wersja A</w:t>
      </w:r>
    </w:p>
    <w:p w14:paraId="69E74254" w14:textId="77777777" w:rsidR="00807DFD" w:rsidRPr="000F3183" w:rsidRDefault="00807DFD" w:rsidP="00807DFD">
      <w:pPr>
        <w:pStyle w:val="Akapitzlist"/>
        <w:numPr>
          <w:ilvl w:val="1"/>
          <w:numId w:val="2"/>
        </w:numPr>
        <w:tabs>
          <w:tab w:val="left" w:pos="1472"/>
        </w:tabs>
        <w:spacing w:before="44"/>
        <w:rPr>
          <w:rFonts w:ascii="Arial" w:hAnsi="Arial" w:cs="Arial"/>
          <w:i/>
          <w:lang w:val="pl-PL"/>
        </w:rPr>
      </w:pPr>
      <w:r w:rsidRPr="000F3183">
        <w:rPr>
          <w:rFonts w:ascii="Arial" w:hAnsi="Arial" w:cs="Arial"/>
          <w:i/>
          <w:lang w:val="pl-PL"/>
        </w:rPr>
        <w:t>Gdzie jesteśmy ?</w:t>
      </w:r>
    </w:p>
    <w:p w14:paraId="67E88540" w14:textId="77777777" w:rsidR="00807DFD" w:rsidRPr="000F3183" w:rsidRDefault="00807DFD" w:rsidP="00807DFD">
      <w:pPr>
        <w:pStyle w:val="Tekstpodstawowy"/>
        <w:spacing w:before="7"/>
        <w:rPr>
          <w:rFonts w:ascii="Arial" w:hAnsi="Arial" w:cs="Arial"/>
          <w:i/>
          <w:sz w:val="20"/>
          <w:lang w:val="pl-PL"/>
        </w:rPr>
      </w:pPr>
    </w:p>
    <w:p w14:paraId="5E4CE84D" w14:textId="77777777" w:rsidR="00807DFD" w:rsidRPr="000F3183" w:rsidRDefault="00807DFD" w:rsidP="00807DFD">
      <w:pPr>
        <w:pStyle w:val="Akapitzlist"/>
        <w:numPr>
          <w:ilvl w:val="1"/>
          <w:numId w:val="2"/>
        </w:numPr>
        <w:tabs>
          <w:tab w:val="left" w:pos="1472"/>
        </w:tabs>
        <w:spacing w:before="1"/>
        <w:rPr>
          <w:rFonts w:ascii="Arial" w:hAnsi="Arial" w:cs="Arial"/>
          <w:i/>
          <w:lang w:val="pl-PL"/>
        </w:rPr>
      </w:pPr>
      <w:r w:rsidRPr="000F3183">
        <w:rPr>
          <w:rFonts w:ascii="Arial" w:hAnsi="Arial" w:cs="Arial"/>
          <w:i/>
          <w:lang w:val="pl-PL"/>
        </w:rPr>
        <w:t>Dokąd</w:t>
      </w:r>
      <w:r w:rsidRPr="000F3183">
        <w:rPr>
          <w:rFonts w:ascii="Arial" w:hAnsi="Arial" w:cs="Arial"/>
          <w:i/>
          <w:spacing w:val="-1"/>
          <w:lang w:val="pl-PL"/>
        </w:rPr>
        <w:t xml:space="preserve"> </w:t>
      </w:r>
      <w:r w:rsidRPr="000F3183">
        <w:rPr>
          <w:rFonts w:ascii="Arial" w:hAnsi="Arial" w:cs="Arial"/>
          <w:i/>
          <w:lang w:val="pl-PL"/>
        </w:rPr>
        <w:t>zmierzamy?</w:t>
      </w:r>
    </w:p>
    <w:p w14:paraId="4778BC12" w14:textId="77777777" w:rsidR="00807DFD" w:rsidRPr="000F3183" w:rsidRDefault="00807DFD" w:rsidP="00807DFD">
      <w:pPr>
        <w:pStyle w:val="Tekstpodstawowy"/>
        <w:spacing w:before="7"/>
        <w:rPr>
          <w:rFonts w:ascii="Arial" w:hAnsi="Arial" w:cs="Arial"/>
          <w:i/>
          <w:sz w:val="20"/>
          <w:lang w:val="pl-PL"/>
        </w:rPr>
      </w:pPr>
    </w:p>
    <w:p w14:paraId="7DD3E02B" w14:textId="77777777" w:rsidR="00807DFD" w:rsidRPr="000F3183" w:rsidRDefault="00807DFD" w:rsidP="00807DFD">
      <w:pPr>
        <w:pStyle w:val="Akapitzlist"/>
        <w:numPr>
          <w:ilvl w:val="1"/>
          <w:numId w:val="2"/>
        </w:numPr>
        <w:tabs>
          <w:tab w:val="left" w:pos="1472"/>
        </w:tabs>
        <w:ind w:left="1471" w:hanging="285"/>
        <w:rPr>
          <w:rFonts w:ascii="Arial" w:hAnsi="Arial" w:cs="Arial"/>
          <w:i/>
          <w:lang w:val="pl-PL"/>
        </w:rPr>
      </w:pPr>
      <w:r w:rsidRPr="000F3183">
        <w:rPr>
          <w:rFonts w:ascii="Arial" w:hAnsi="Arial" w:cs="Arial"/>
          <w:i/>
          <w:lang w:val="pl-PL"/>
        </w:rPr>
        <w:t>Jak tam</w:t>
      </w:r>
      <w:r w:rsidRPr="000F3183">
        <w:rPr>
          <w:rFonts w:ascii="Arial" w:hAnsi="Arial" w:cs="Arial"/>
          <w:i/>
          <w:spacing w:val="1"/>
          <w:lang w:val="pl-PL"/>
        </w:rPr>
        <w:t xml:space="preserve"> </w:t>
      </w:r>
      <w:r w:rsidRPr="000F3183">
        <w:rPr>
          <w:rFonts w:ascii="Arial" w:hAnsi="Arial" w:cs="Arial"/>
          <w:i/>
          <w:lang w:val="pl-PL"/>
        </w:rPr>
        <w:t>dojdziemy?</w:t>
      </w:r>
    </w:p>
    <w:p w14:paraId="444BC576" w14:textId="77777777" w:rsidR="00807DFD" w:rsidRPr="000F3183" w:rsidRDefault="00807DFD" w:rsidP="00807DFD">
      <w:pPr>
        <w:pStyle w:val="Tekstpodstawowy"/>
        <w:spacing w:before="7"/>
        <w:rPr>
          <w:rFonts w:ascii="Arial" w:hAnsi="Arial" w:cs="Arial"/>
          <w:i/>
          <w:sz w:val="20"/>
          <w:lang w:val="pl-PL"/>
        </w:rPr>
      </w:pPr>
    </w:p>
    <w:p w14:paraId="29E312D1" w14:textId="77777777" w:rsidR="00807DFD" w:rsidRPr="000F3183" w:rsidRDefault="00807DFD" w:rsidP="00807DFD">
      <w:pPr>
        <w:pStyle w:val="Akapitzlist"/>
        <w:numPr>
          <w:ilvl w:val="1"/>
          <w:numId w:val="2"/>
        </w:numPr>
        <w:tabs>
          <w:tab w:val="left" w:pos="1472"/>
        </w:tabs>
        <w:rPr>
          <w:rFonts w:ascii="Arial" w:hAnsi="Arial" w:cs="Arial"/>
          <w:i/>
          <w:lang w:val="pl-PL"/>
        </w:rPr>
      </w:pPr>
      <w:r w:rsidRPr="000F3183">
        <w:rPr>
          <w:rFonts w:ascii="Arial" w:hAnsi="Arial" w:cs="Arial"/>
          <w:i/>
          <w:lang w:val="pl-PL"/>
        </w:rPr>
        <w:t>W jaki sposób sprawdzimy, że tam</w:t>
      </w:r>
      <w:r w:rsidRPr="000F3183">
        <w:rPr>
          <w:rFonts w:ascii="Arial" w:hAnsi="Arial" w:cs="Arial"/>
          <w:i/>
          <w:spacing w:val="-6"/>
          <w:lang w:val="pl-PL"/>
        </w:rPr>
        <w:t xml:space="preserve"> </w:t>
      </w:r>
      <w:r w:rsidRPr="000F3183">
        <w:rPr>
          <w:rFonts w:ascii="Arial" w:hAnsi="Arial" w:cs="Arial"/>
          <w:i/>
          <w:lang w:val="pl-PL"/>
        </w:rPr>
        <w:t>doszliśmy?</w:t>
      </w:r>
    </w:p>
    <w:p w14:paraId="07559254" w14:textId="77777777" w:rsidR="00807DFD" w:rsidRPr="000F3183" w:rsidRDefault="00807DFD" w:rsidP="00807DFD">
      <w:pPr>
        <w:pStyle w:val="Tekstpodstawowy"/>
        <w:rPr>
          <w:rFonts w:ascii="Arial" w:hAnsi="Arial" w:cs="Arial"/>
          <w:i/>
          <w:lang w:val="pl-PL"/>
        </w:rPr>
      </w:pPr>
    </w:p>
    <w:p w14:paraId="1074517C" w14:textId="77777777" w:rsidR="00807DFD" w:rsidRPr="000F3183" w:rsidRDefault="00807DFD" w:rsidP="00807DFD">
      <w:pPr>
        <w:pStyle w:val="Tekstpodstawowy"/>
        <w:spacing w:before="9"/>
        <w:rPr>
          <w:rFonts w:ascii="Arial" w:hAnsi="Arial" w:cs="Arial"/>
          <w:i/>
          <w:sz w:val="18"/>
          <w:lang w:val="pl-PL"/>
        </w:rPr>
      </w:pPr>
    </w:p>
    <w:p w14:paraId="5966B885" w14:textId="77777777" w:rsidR="00807DFD" w:rsidRPr="000F3183" w:rsidRDefault="00807DFD" w:rsidP="00807DFD">
      <w:pPr>
        <w:ind w:left="619"/>
        <w:jc w:val="both"/>
        <w:rPr>
          <w:rFonts w:ascii="Arial" w:hAnsi="Arial" w:cs="Arial"/>
          <w:b/>
          <w:lang w:val="pl-PL"/>
        </w:rPr>
      </w:pPr>
      <w:r w:rsidRPr="000F3183">
        <w:rPr>
          <w:rFonts w:ascii="Arial" w:hAnsi="Arial" w:cs="Arial"/>
          <w:w w:val="85"/>
          <w:lang w:val="pl-PL"/>
        </w:rPr>
        <w:t xml:space="preserve"> </w:t>
      </w:r>
      <w:r w:rsidRPr="000F3183">
        <w:rPr>
          <w:rFonts w:ascii="Arial" w:hAnsi="Arial" w:cs="Arial"/>
          <w:b/>
          <w:lang w:val="pl-PL"/>
        </w:rPr>
        <w:t>Wersja B</w:t>
      </w:r>
    </w:p>
    <w:p w14:paraId="54C1A22D" w14:textId="77777777" w:rsidR="00807DFD" w:rsidRPr="000F3183" w:rsidRDefault="00807DFD" w:rsidP="00807DFD">
      <w:pPr>
        <w:pStyle w:val="Akapitzlist"/>
        <w:numPr>
          <w:ilvl w:val="0"/>
          <w:numId w:val="1"/>
        </w:numPr>
        <w:tabs>
          <w:tab w:val="left" w:pos="1472"/>
        </w:tabs>
        <w:spacing w:before="45"/>
        <w:rPr>
          <w:rFonts w:ascii="Arial" w:hAnsi="Arial" w:cs="Arial"/>
          <w:i/>
          <w:lang w:val="pl-PL"/>
        </w:rPr>
      </w:pPr>
      <w:r w:rsidRPr="000F3183">
        <w:rPr>
          <w:rFonts w:ascii="Arial" w:hAnsi="Arial" w:cs="Arial"/>
          <w:i/>
          <w:lang w:val="pl-PL"/>
        </w:rPr>
        <w:t>Dokąd</w:t>
      </w:r>
      <w:r w:rsidRPr="000F3183">
        <w:rPr>
          <w:rFonts w:ascii="Arial" w:hAnsi="Arial" w:cs="Arial"/>
          <w:i/>
          <w:spacing w:val="-1"/>
          <w:lang w:val="pl-PL"/>
        </w:rPr>
        <w:t xml:space="preserve"> </w:t>
      </w:r>
      <w:r w:rsidRPr="000F3183">
        <w:rPr>
          <w:rFonts w:ascii="Arial" w:hAnsi="Arial" w:cs="Arial"/>
          <w:i/>
          <w:lang w:val="pl-PL"/>
        </w:rPr>
        <w:t>zmierzamy?</w:t>
      </w:r>
    </w:p>
    <w:p w14:paraId="23778CB7" w14:textId="77777777" w:rsidR="00807DFD" w:rsidRPr="000F3183" w:rsidRDefault="00807DFD" w:rsidP="00807DFD">
      <w:pPr>
        <w:pStyle w:val="Tekstpodstawowy"/>
        <w:spacing w:before="6"/>
        <w:rPr>
          <w:rFonts w:ascii="Arial" w:hAnsi="Arial" w:cs="Arial"/>
          <w:i/>
          <w:sz w:val="20"/>
          <w:lang w:val="pl-PL"/>
        </w:rPr>
      </w:pPr>
    </w:p>
    <w:p w14:paraId="3C5DFF54" w14:textId="77777777" w:rsidR="00807DFD" w:rsidRPr="000F3183" w:rsidRDefault="00807DFD" w:rsidP="00807DFD">
      <w:pPr>
        <w:pStyle w:val="Akapitzlist"/>
        <w:numPr>
          <w:ilvl w:val="0"/>
          <w:numId w:val="1"/>
        </w:numPr>
        <w:tabs>
          <w:tab w:val="left" w:pos="1472"/>
        </w:tabs>
        <w:spacing w:before="1"/>
        <w:rPr>
          <w:rFonts w:ascii="Arial" w:hAnsi="Arial" w:cs="Arial"/>
          <w:i/>
          <w:lang w:val="pl-PL"/>
        </w:rPr>
      </w:pPr>
      <w:r w:rsidRPr="000F3183">
        <w:rPr>
          <w:rFonts w:ascii="Arial" w:hAnsi="Arial" w:cs="Arial"/>
          <w:i/>
          <w:lang w:val="pl-PL"/>
        </w:rPr>
        <w:t>Gdzie jesteśmy?</w:t>
      </w:r>
    </w:p>
    <w:p w14:paraId="7D1911DA" w14:textId="77777777" w:rsidR="00807DFD" w:rsidRPr="000F3183" w:rsidRDefault="00807DFD" w:rsidP="00807DFD">
      <w:pPr>
        <w:pStyle w:val="Tekstpodstawowy"/>
        <w:spacing w:before="7"/>
        <w:rPr>
          <w:rFonts w:ascii="Arial" w:hAnsi="Arial" w:cs="Arial"/>
          <w:i/>
          <w:sz w:val="20"/>
          <w:lang w:val="pl-PL"/>
        </w:rPr>
      </w:pPr>
    </w:p>
    <w:p w14:paraId="45CEDE51" w14:textId="77777777" w:rsidR="00807DFD" w:rsidRPr="000F3183" w:rsidRDefault="00807DFD" w:rsidP="00807DFD">
      <w:pPr>
        <w:pStyle w:val="Akapitzlist"/>
        <w:numPr>
          <w:ilvl w:val="0"/>
          <w:numId w:val="1"/>
        </w:numPr>
        <w:tabs>
          <w:tab w:val="left" w:pos="1472"/>
        </w:tabs>
        <w:ind w:left="1471" w:hanging="285"/>
        <w:rPr>
          <w:rFonts w:ascii="Arial" w:hAnsi="Arial" w:cs="Arial"/>
          <w:i/>
          <w:lang w:val="pl-PL"/>
        </w:rPr>
      </w:pPr>
      <w:r w:rsidRPr="000F3183">
        <w:rPr>
          <w:rFonts w:ascii="Arial" w:hAnsi="Arial" w:cs="Arial"/>
          <w:i/>
          <w:lang w:val="pl-PL"/>
        </w:rPr>
        <w:t>Jak tam</w:t>
      </w:r>
      <w:r w:rsidRPr="000F3183">
        <w:rPr>
          <w:rFonts w:ascii="Arial" w:hAnsi="Arial" w:cs="Arial"/>
          <w:i/>
          <w:spacing w:val="1"/>
          <w:lang w:val="pl-PL"/>
        </w:rPr>
        <w:t xml:space="preserve"> </w:t>
      </w:r>
      <w:r w:rsidRPr="000F3183">
        <w:rPr>
          <w:rFonts w:ascii="Arial" w:hAnsi="Arial" w:cs="Arial"/>
          <w:i/>
          <w:lang w:val="pl-PL"/>
        </w:rPr>
        <w:t>dojdziemy?</w:t>
      </w:r>
    </w:p>
    <w:p w14:paraId="2C33A8A9" w14:textId="77777777" w:rsidR="00807DFD" w:rsidRPr="000F3183" w:rsidRDefault="00807DFD" w:rsidP="00807DFD">
      <w:pPr>
        <w:pStyle w:val="Tekstpodstawowy"/>
        <w:spacing w:before="7"/>
        <w:rPr>
          <w:rFonts w:ascii="Arial" w:hAnsi="Arial" w:cs="Arial"/>
          <w:i/>
          <w:sz w:val="20"/>
          <w:lang w:val="pl-PL"/>
        </w:rPr>
      </w:pPr>
    </w:p>
    <w:p w14:paraId="54DA3010" w14:textId="42AF9240" w:rsidR="00807DFD" w:rsidRDefault="00807DFD" w:rsidP="00807DFD">
      <w:pPr>
        <w:pStyle w:val="Akapitzlist"/>
        <w:numPr>
          <w:ilvl w:val="0"/>
          <w:numId w:val="1"/>
        </w:numPr>
        <w:tabs>
          <w:tab w:val="left" w:pos="1472"/>
        </w:tabs>
        <w:rPr>
          <w:rFonts w:ascii="Arial" w:hAnsi="Arial" w:cs="Arial"/>
          <w:i/>
          <w:lang w:val="pl-PL"/>
        </w:rPr>
      </w:pPr>
      <w:r w:rsidRPr="000F3183">
        <w:rPr>
          <w:rFonts w:ascii="Arial" w:hAnsi="Arial" w:cs="Arial"/>
          <w:i/>
          <w:lang w:val="pl-PL"/>
        </w:rPr>
        <w:t>W jaki sposób sprawdzimy, że tam</w:t>
      </w:r>
      <w:r w:rsidRPr="000F3183">
        <w:rPr>
          <w:rFonts w:ascii="Arial" w:hAnsi="Arial" w:cs="Arial"/>
          <w:i/>
          <w:spacing w:val="-6"/>
          <w:lang w:val="pl-PL"/>
        </w:rPr>
        <w:t xml:space="preserve"> </w:t>
      </w:r>
      <w:r w:rsidRPr="000F3183">
        <w:rPr>
          <w:rFonts w:ascii="Arial" w:hAnsi="Arial" w:cs="Arial"/>
          <w:i/>
          <w:lang w:val="pl-PL"/>
        </w:rPr>
        <w:t>doszliśmy?</w:t>
      </w:r>
    </w:p>
    <w:p w14:paraId="31A37BE1" w14:textId="77777777" w:rsidR="00807DFD" w:rsidRPr="00807DFD" w:rsidRDefault="00807DFD" w:rsidP="00807DFD">
      <w:pPr>
        <w:pStyle w:val="Akapitzlist"/>
        <w:rPr>
          <w:rFonts w:ascii="Arial" w:hAnsi="Arial" w:cs="Arial"/>
          <w:i/>
          <w:lang w:val="pl-PL"/>
        </w:rPr>
      </w:pPr>
    </w:p>
    <w:p w14:paraId="648A8880" w14:textId="77777777" w:rsidR="00807DFD" w:rsidRPr="000F3183" w:rsidRDefault="00807DFD" w:rsidP="00807DFD">
      <w:pPr>
        <w:pStyle w:val="Akapitzlist"/>
        <w:tabs>
          <w:tab w:val="left" w:pos="1472"/>
        </w:tabs>
        <w:ind w:left="1472" w:firstLine="0"/>
        <w:rPr>
          <w:rFonts w:ascii="Arial" w:hAnsi="Arial" w:cs="Arial"/>
          <w:i/>
          <w:lang w:val="pl-PL"/>
        </w:rPr>
      </w:pPr>
    </w:p>
    <w:p w14:paraId="4E0ADC39" w14:textId="5960BDC8" w:rsidR="00807DFD" w:rsidRDefault="00807DFD" w:rsidP="00807DFD">
      <w:pPr>
        <w:pStyle w:val="Tekstpodstawowy"/>
        <w:spacing w:line="276" w:lineRule="auto"/>
        <w:ind w:right="209"/>
        <w:jc w:val="both"/>
        <w:rPr>
          <w:rFonts w:ascii="Arial" w:hAnsi="Arial" w:cs="Arial"/>
          <w:lang w:val="pl-PL"/>
        </w:rPr>
      </w:pPr>
      <w:r w:rsidRPr="000F3183">
        <w:rPr>
          <w:rFonts w:ascii="Arial" w:hAnsi="Arial" w:cs="Arial"/>
          <w:lang w:val="pl-PL"/>
        </w:rPr>
        <w:t xml:space="preserve">Dwie wersje tej techniki pozwalają uświadomić sobie, że „punktem startu” </w:t>
      </w:r>
      <w:r>
        <w:rPr>
          <w:rFonts w:ascii="Arial" w:hAnsi="Arial" w:cs="Arial"/>
          <w:lang w:val="pl-PL"/>
        </w:rPr>
        <w:br/>
      </w:r>
      <w:r w:rsidRPr="000F3183">
        <w:rPr>
          <w:rFonts w:ascii="Arial" w:hAnsi="Arial" w:cs="Arial"/>
          <w:lang w:val="pl-PL"/>
        </w:rPr>
        <w:t xml:space="preserve">w procesie planowania może być równie dobrze to wszystko, co wystąpiło </w:t>
      </w:r>
      <w:r>
        <w:rPr>
          <w:rFonts w:ascii="Arial" w:hAnsi="Arial" w:cs="Arial"/>
          <w:lang w:val="pl-PL"/>
        </w:rPr>
        <w:br/>
      </w:r>
      <w:r w:rsidRPr="000F3183">
        <w:rPr>
          <w:rFonts w:ascii="Arial" w:hAnsi="Arial" w:cs="Arial"/>
          <w:lang w:val="pl-PL"/>
        </w:rPr>
        <w:t xml:space="preserve">w przeszłości i wpływa na teraźniejszość, jak i to, co jeszcze nie zdarzyło się </w:t>
      </w:r>
      <w:r>
        <w:rPr>
          <w:rFonts w:ascii="Arial" w:hAnsi="Arial" w:cs="Arial"/>
          <w:lang w:val="pl-PL"/>
        </w:rPr>
        <w:br/>
      </w:r>
      <w:r w:rsidRPr="000F3183">
        <w:rPr>
          <w:rFonts w:ascii="Arial" w:hAnsi="Arial" w:cs="Arial"/>
          <w:lang w:val="pl-PL"/>
        </w:rPr>
        <w:t>i w związku z tym w teraźniejszości</w:t>
      </w:r>
      <w:r>
        <w:rPr>
          <w:rFonts w:ascii="Arial" w:hAnsi="Arial" w:cs="Arial"/>
          <w:lang w:val="pl-PL"/>
        </w:rPr>
        <w:t xml:space="preserve"> </w:t>
      </w:r>
      <w:r w:rsidRPr="000F3183">
        <w:rPr>
          <w:rFonts w:ascii="Arial" w:hAnsi="Arial" w:cs="Arial"/>
          <w:lang w:val="pl-PL"/>
        </w:rPr>
        <w:t>„pozostaje w naszych rękach” – można je kształtować.</w:t>
      </w:r>
    </w:p>
    <w:p w14:paraId="6F5D88FB" w14:textId="725CF187" w:rsidR="00807DFD" w:rsidRDefault="00807DFD" w:rsidP="00807DFD">
      <w:pPr>
        <w:pStyle w:val="Tekstpodstawowy"/>
        <w:spacing w:line="276" w:lineRule="auto"/>
        <w:ind w:right="209"/>
        <w:jc w:val="both"/>
        <w:rPr>
          <w:rFonts w:ascii="Arial" w:hAnsi="Arial" w:cs="Arial"/>
          <w:lang w:val="pl-PL"/>
        </w:rPr>
      </w:pPr>
    </w:p>
    <w:p w14:paraId="2D3AF725" w14:textId="77777777" w:rsidR="00CE1AEF" w:rsidRDefault="00CE1AEF" w:rsidP="00807DFD">
      <w:pPr>
        <w:pStyle w:val="zpodkresleniem"/>
        <w:rPr>
          <w:rFonts w:ascii="Arial" w:hAnsi="Arial" w:cs="Arial"/>
          <w:b/>
          <w:color w:val="auto"/>
          <w:sz w:val="22"/>
          <w:szCs w:val="22"/>
        </w:rPr>
      </w:pPr>
    </w:p>
    <w:p w14:paraId="7E51B402" w14:textId="77777777" w:rsidR="00CE1AEF" w:rsidRDefault="00CE1AEF" w:rsidP="00807DFD">
      <w:pPr>
        <w:pStyle w:val="zpodkresleniem"/>
        <w:rPr>
          <w:rFonts w:ascii="Arial" w:hAnsi="Arial" w:cs="Arial"/>
          <w:b/>
          <w:color w:val="auto"/>
          <w:sz w:val="22"/>
          <w:szCs w:val="22"/>
        </w:rPr>
      </w:pPr>
    </w:p>
    <w:p w14:paraId="34C7873D" w14:textId="77777777" w:rsidR="00CE1AEF" w:rsidRDefault="00CE1AEF" w:rsidP="00807DFD">
      <w:pPr>
        <w:pStyle w:val="zpodkresleniem"/>
        <w:rPr>
          <w:rFonts w:ascii="Arial" w:hAnsi="Arial" w:cs="Arial"/>
          <w:b/>
          <w:color w:val="auto"/>
          <w:sz w:val="22"/>
          <w:szCs w:val="22"/>
        </w:rPr>
      </w:pPr>
    </w:p>
    <w:p w14:paraId="2F00ABF0" w14:textId="77777777" w:rsidR="00CE1AEF" w:rsidRDefault="00CE1AEF" w:rsidP="00807DFD">
      <w:pPr>
        <w:pStyle w:val="zpodkresleniem"/>
        <w:rPr>
          <w:rFonts w:ascii="Arial" w:hAnsi="Arial" w:cs="Arial"/>
          <w:b/>
          <w:color w:val="auto"/>
          <w:sz w:val="22"/>
          <w:szCs w:val="22"/>
        </w:rPr>
      </w:pPr>
    </w:p>
    <w:p w14:paraId="35FF696E" w14:textId="77777777" w:rsidR="00CE1AEF" w:rsidRDefault="00CE1AEF" w:rsidP="00807DFD">
      <w:pPr>
        <w:pStyle w:val="zpodkresleniem"/>
        <w:rPr>
          <w:rFonts w:ascii="Arial" w:hAnsi="Arial" w:cs="Arial"/>
          <w:b/>
          <w:color w:val="auto"/>
          <w:sz w:val="22"/>
          <w:szCs w:val="22"/>
        </w:rPr>
      </w:pPr>
    </w:p>
    <w:p w14:paraId="1C93FB3E" w14:textId="77777777" w:rsidR="00CE1AEF" w:rsidRDefault="00CE1AEF" w:rsidP="00807DFD">
      <w:pPr>
        <w:pStyle w:val="zpodkresleniem"/>
        <w:rPr>
          <w:rFonts w:ascii="Arial" w:hAnsi="Arial" w:cs="Arial"/>
          <w:b/>
          <w:color w:val="auto"/>
          <w:sz w:val="22"/>
          <w:szCs w:val="22"/>
        </w:rPr>
      </w:pPr>
    </w:p>
    <w:p w14:paraId="2C98FB06" w14:textId="77777777" w:rsidR="00CE1AEF" w:rsidRDefault="00CE1AEF" w:rsidP="00807DFD">
      <w:pPr>
        <w:pStyle w:val="zpodkresleniem"/>
        <w:rPr>
          <w:rFonts w:ascii="Arial" w:hAnsi="Arial" w:cs="Arial"/>
          <w:b/>
          <w:color w:val="auto"/>
          <w:sz w:val="22"/>
          <w:szCs w:val="22"/>
        </w:rPr>
      </w:pPr>
    </w:p>
    <w:p w14:paraId="33ECE502" w14:textId="77777777" w:rsidR="00CE1AEF" w:rsidRDefault="00CE1AEF" w:rsidP="00807DFD">
      <w:pPr>
        <w:pStyle w:val="zpodkresleniem"/>
        <w:rPr>
          <w:rFonts w:ascii="Arial" w:hAnsi="Arial" w:cs="Arial"/>
          <w:b/>
          <w:color w:val="auto"/>
          <w:sz w:val="22"/>
          <w:szCs w:val="22"/>
        </w:rPr>
      </w:pPr>
    </w:p>
    <w:p w14:paraId="64458DE3" w14:textId="77777777" w:rsidR="00CE1AEF" w:rsidRDefault="00CE1AEF" w:rsidP="00807DFD">
      <w:pPr>
        <w:pStyle w:val="zpodkresleniem"/>
        <w:rPr>
          <w:rFonts w:ascii="Arial" w:hAnsi="Arial" w:cs="Arial"/>
          <w:b/>
          <w:color w:val="auto"/>
          <w:sz w:val="22"/>
          <w:szCs w:val="22"/>
        </w:rPr>
      </w:pPr>
    </w:p>
    <w:p w14:paraId="36C7DD02" w14:textId="77777777" w:rsidR="00CE1AEF" w:rsidRDefault="00CE1AEF" w:rsidP="00807DFD">
      <w:pPr>
        <w:pStyle w:val="zpodkresleniem"/>
        <w:rPr>
          <w:rFonts w:ascii="Arial" w:hAnsi="Arial" w:cs="Arial"/>
          <w:b/>
          <w:color w:val="auto"/>
          <w:sz w:val="22"/>
          <w:szCs w:val="22"/>
        </w:rPr>
      </w:pPr>
    </w:p>
    <w:p w14:paraId="15716D95" w14:textId="5B61174D" w:rsidR="00807DFD" w:rsidRPr="00807DFD" w:rsidRDefault="00807DFD" w:rsidP="00807DFD">
      <w:pPr>
        <w:pStyle w:val="zpodkresleniem"/>
        <w:rPr>
          <w:rFonts w:ascii="Arial" w:hAnsi="Arial" w:cs="Arial"/>
          <w:b/>
          <w:color w:val="auto"/>
          <w:sz w:val="22"/>
          <w:szCs w:val="22"/>
        </w:rPr>
      </w:pPr>
      <w:r w:rsidRPr="00807DFD">
        <w:rPr>
          <w:rFonts w:ascii="Arial" w:hAnsi="Arial" w:cs="Arial"/>
          <w:b/>
          <w:color w:val="auto"/>
          <w:sz w:val="22"/>
          <w:szCs w:val="22"/>
        </w:rPr>
        <w:lastRenderedPageBreak/>
        <w:t>METODA 5 Q</w:t>
      </w:r>
    </w:p>
    <w:p w14:paraId="14A51B7C" w14:textId="14CEEDD8" w:rsidR="00807DFD" w:rsidRPr="00F60D14" w:rsidRDefault="00807DFD" w:rsidP="00807DFD">
      <w:pPr>
        <w:shd w:val="clear" w:color="auto" w:fill="FFFFFF"/>
        <w:tabs>
          <w:tab w:val="left" w:pos="567"/>
        </w:tabs>
        <w:spacing w:line="360" w:lineRule="auto"/>
        <w:rPr>
          <w:rFonts w:ascii="Arial" w:hAnsi="Arial" w:cs="Arial"/>
          <w:lang w:val="pl-PL"/>
        </w:rPr>
      </w:pPr>
      <w:r w:rsidRPr="00F60D14">
        <w:rPr>
          <w:rFonts w:ascii="Arial" w:hAnsi="Arial" w:cs="Arial"/>
          <w:lang w:val="pl-PL"/>
        </w:rPr>
        <w:t xml:space="preserve">Myślą przewodnią tej metody jest przeanalizowanie problemu w odniesieniu do pięciu kluczowych pytań. Pozwala ona inaczej spojrzeć na problem i zobaczyć go w zupełnie innym świetle. Dzięki temu pojawiają się nowe, dotychczas niezauważone rozwiązania. Opiera się ona na założeniach inspirującego poradnika Dr. Johna </w:t>
      </w:r>
      <w:proofErr w:type="spellStart"/>
      <w:r w:rsidRPr="00F60D14">
        <w:rPr>
          <w:rFonts w:ascii="Arial" w:hAnsi="Arial" w:cs="Arial"/>
          <w:lang w:val="pl-PL"/>
        </w:rPr>
        <w:t>Scherera</w:t>
      </w:r>
      <w:proofErr w:type="spellEnd"/>
      <w:r w:rsidRPr="00F60D14">
        <w:rPr>
          <w:rFonts w:ascii="Arial" w:hAnsi="Arial" w:cs="Arial"/>
          <w:lang w:val="pl-PL"/>
        </w:rPr>
        <w:t xml:space="preserve">, pt. „Pięć pytań, które zmieniają wszystko” („Five </w:t>
      </w:r>
      <w:proofErr w:type="spellStart"/>
      <w:r w:rsidRPr="00F60D14">
        <w:rPr>
          <w:rFonts w:ascii="Arial" w:hAnsi="Arial" w:cs="Arial"/>
          <w:lang w:val="pl-PL"/>
        </w:rPr>
        <w:t>Questions</w:t>
      </w:r>
      <w:proofErr w:type="spellEnd"/>
      <w:r w:rsidRPr="00F60D14">
        <w:rPr>
          <w:rFonts w:ascii="Arial" w:hAnsi="Arial" w:cs="Arial"/>
          <w:lang w:val="pl-PL"/>
        </w:rPr>
        <w:t xml:space="preserve"> </w:t>
      </w:r>
      <w:proofErr w:type="spellStart"/>
      <w:r w:rsidRPr="00F60D14">
        <w:rPr>
          <w:rFonts w:ascii="Arial" w:hAnsi="Arial" w:cs="Arial"/>
          <w:lang w:val="pl-PL"/>
        </w:rPr>
        <w:t>That</w:t>
      </w:r>
      <w:proofErr w:type="spellEnd"/>
      <w:r w:rsidRPr="00F60D14">
        <w:rPr>
          <w:rFonts w:ascii="Arial" w:hAnsi="Arial" w:cs="Arial"/>
          <w:lang w:val="pl-PL"/>
        </w:rPr>
        <w:t xml:space="preserve"> </w:t>
      </w:r>
      <w:proofErr w:type="spellStart"/>
      <w:r w:rsidRPr="00F60D14">
        <w:rPr>
          <w:rFonts w:ascii="Arial" w:hAnsi="Arial" w:cs="Arial"/>
          <w:lang w:val="pl-PL"/>
        </w:rPr>
        <w:t>Change</w:t>
      </w:r>
      <w:proofErr w:type="spellEnd"/>
      <w:r w:rsidRPr="00F60D14">
        <w:rPr>
          <w:rFonts w:ascii="Arial" w:hAnsi="Arial" w:cs="Arial"/>
          <w:lang w:val="pl-PL"/>
        </w:rPr>
        <w:t xml:space="preserve"> </w:t>
      </w:r>
      <w:proofErr w:type="spellStart"/>
      <w:r w:rsidRPr="00F60D14">
        <w:rPr>
          <w:rFonts w:ascii="Arial" w:hAnsi="Arial" w:cs="Arial"/>
          <w:lang w:val="pl-PL"/>
        </w:rPr>
        <w:t>Everything</w:t>
      </w:r>
      <w:proofErr w:type="spellEnd"/>
      <w:r w:rsidRPr="00F60D14">
        <w:rPr>
          <w:rFonts w:ascii="Arial" w:hAnsi="Arial" w:cs="Arial"/>
          <w:lang w:val="pl-PL"/>
        </w:rPr>
        <w:t xml:space="preserve">”). Autor pomaga czytelnikom znaleźć odpowiedź na 5 pytań, dzięki którym mają możliwość poznania siebie na nowo i spojrzenia w zupełnie innym świetle na różne aspekty swojego życia, z naciskiem na te zawodowe. </w:t>
      </w:r>
    </w:p>
    <w:p w14:paraId="1D1C3293" w14:textId="77777777" w:rsidR="00807DFD" w:rsidRPr="00F60D14" w:rsidRDefault="00807DFD" w:rsidP="00807DFD">
      <w:pPr>
        <w:tabs>
          <w:tab w:val="left" w:pos="567"/>
        </w:tabs>
        <w:spacing w:before="100" w:beforeAutospacing="1" w:after="100" w:afterAutospacing="1" w:line="360" w:lineRule="auto"/>
        <w:rPr>
          <w:rFonts w:ascii="Arial" w:hAnsi="Arial" w:cs="Arial"/>
          <w:lang w:val="pl-PL"/>
        </w:rPr>
      </w:pPr>
      <w:r w:rsidRPr="00F60D14">
        <w:rPr>
          <w:rFonts w:ascii="Arial" w:hAnsi="Arial" w:cs="Arial"/>
          <w:lang w:val="pl-PL"/>
        </w:rPr>
        <w:t>Metoda 5 pytań jest zaproszeniem do podróży od stanu obecnego do stanu pożądanego, w celu odkrycia nowych działań przybliżających do celu.</w:t>
      </w:r>
    </w:p>
    <w:p w14:paraId="5DCCF2AA" w14:textId="77777777" w:rsidR="00807DFD" w:rsidRPr="00807DFD" w:rsidRDefault="00807DFD" w:rsidP="00807DFD">
      <w:pPr>
        <w:tabs>
          <w:tab w:val="left" w:pos="567"/>
        </w:tabs>
        <w:spacing w:before="100" w:beforeAutospacing="1" w:after="100" w:afterAutospacing="1"/>
        <w:ind w:firstLine="567"/>
        <w:rPr>
          <w:rFonts w:ascii="Arial" w:hAnsi="Arial" w:cs="Arial"/>
          <w:lang w:val="pl-PL"/>
        </w:rPr>
      </w:pPr>
      <w:r>
        <w:rPr>
          <w:rFonts w:ascii="Arial" w:hAnsi="Arial" w:cs="Arial"/>
          <w:lang w:eastAsia="pl-PL"/>
        </w:rPr>
        <w:pict w14:anchorId="1AD70166">
          <v:group id="_x0000_s1046" style="position:absolute;left:0;text-align:left;margin-left:95pt;margin-top:18.7pt;width:268.8pt;height:220.8pt;z-index:251679744" coordorigin="3700,3820" coordsize="5376,4416">
            <v:rect id="_s1181" o:spid="_x0000_s1047" style="position:absolute;left:3700;top:3820;width:5374;height:615;mso-position-horizontal:center;mso-position-horizontal-relative:margin;v-text-anchor:middle" o:dgmlayout="2" o:dgmnodekind="1" o:dgmlayoutmru="2" fillcolor="#f2f2f2 [3052]" strokecolor="#bfbfbf [2412]">
              <v:fill color2="#fabf8f" rotate="t"/>
              <v:textbox style="mso-next-textbox:#_s1181" inset="0,0,0,0">
                <w:txbxContent>
                  <w:p w14:paraId="0EB1C57E" w14:textId="77777777" w:rsidR="00807DFD" w:rsidRPr="00807DFD" w:rsidRDefault="00807DFD" w:rsidP="00807DFD">
                    <w:pPr>
                      <w:spacing w:before="120" w:after="120"/>
                      <w:jc w:val="center"/>
                      <w:rPr>
                        <w:rFonts w:ascii="Arial" w:hAnsi="Arial" w:cs="Arial"/>
                        <w:lang w:val="pl-PL"/>
                      </w:rPr>
                    </w:pPr>
                    <w:r w:rsidRPr="00807DFD">
                      <w:rPr>
                        <w:rFonts w:ascii="Arial" w:hAnsi="Arial" w:cs="Arial"/>
                        <w:lang w:val="pl-PL"/>
                      </w:rPr>
                      <w:t>Czego możemy robić WIĘCEJ, aby osiągnąć cel?</w:t>
                    </w:r>
                  </w:p>
                </w:txbxContent>
              </v:textbox>
            </v:rect>
            <v:rect id="_s1183" o:spid="_x0000_s1048" style="position:absolute;left:3703;top:4760;width:5373;height:614;v-text-anchor:middle" o:dgmlayout="0" o:dgmnodekind="0" filled="f" fillcolor="#eeece1 [3214]" strokecolor="#f79646 [3209]">
              <v:fill color2="#fabf8f" rotate="t"/>
              <v:textbox style="mso-next-textbox:#_s1183" inset="0,0,0,0">
                <w:txbxContent>
                  <w:p w14:paraId="54F22C2B" w14:textId="77777777" w:rsidR="00807DFD" w:rsidRPr="00807DFD" w:rsidRDefault="00807DFD" w:rsidP="00807DFD">
                    <w:pPr>
                      <w:spacing w:before="120" w:after="120"/>
                      <w:jc w:val="center"/>
                      <w:rPr>
                        <w:rFonts w:ascii="Arial" w:hAnsi="Arial" w:cs="Arial"/>
                        <w:lang w:val="pl-PL"/>
                      </w:rPr>
                    </w:pPr>
                    <w:r w:rsidRPr="00807DFD">
                      <w:rPr>
                        <w:rFonts w:ascii="Arial" w:hAnsi="Arial" w:cs="Arial"/>
                        <w:lang w:val="pl-PL"/>
                      </w:rPr>
                      <w:t>Czego możemy robić MNIEJ, aby osiągnąć cel?</w:t>
                    </w:r>
                  </w:p>
                </w:txbxContent>
              </v:textbox>
            </v:rect>
            <v:rect id="_s1155" o:spid="_x0000_s1049" style="position:absolute;left:3703;top:6659;width:5373;height:615;v-text-anchor:middle" o:dgmlayout="0" o:dgmnodekind="0" filled="f" fillcolor="#eeece1 [3214]" strokecolor="#f79646 [3209]">
              <v:fill color2="#fabf8f" rotate="t"/>
              <v:shadow opacity=".5" offset="6pt,6pt"/>
              <v:textbox style="mso-next-textbox:#_s1155" inset="0,0,0,0">
                <w:txbxContent>
                  <w:p w14:paraId="69954CB4" w14:textId="77777777" w:rsidR="00807DFD" w:rsidRPr="00807DFD" w:rsidRDefault="00807DFD" w:rsidP="00807DFD">
                    <w:pPr>
                      <w:spacing w:before="120" w:after="120"/>
                      <w:jc w:val="center"/>
                      <w:rPr>
                        <w:rFonts w:ascii="Arial" w:hAnsi="Arial" w:cs="Arial"/>
                        <w:lang w:val="pl-PL"/>
                      </w:rPr>
                    </w:pPr>
                    <w:r w:rsidRPr="00807DFD">
                      <w:rPr>
                        <w:rFonts w:ascii="Arial" w:hAnsi="Arial" w:cs="Arial"/>
                        <w:lang w:val="pl-PL"/>
                      </w:rPr>
                      <w:t>Co możemy PRZESTAĆ robić, aby osiągnąć cel?</w:t>
                    </w:r>
                  </w:p>
                  <w:p w14:paraId="1FAC827D" w14:textId="77777777" w:rsidR="00807DFD" w:rsidRPr="00807DFD" w:rsidRDefault="00807DFD" w:rsidP="00807DFD">
                    <w:pPr>
                      <w:spacing w:before="120" w:after="120"/>
                      <w:jc w:val="center"/>
                      <w:rPr>
                        <w:rFonts w:ascii="Arial" w:hAnsi="Arial" w:cs="Arial"/>
                        <w:lang w:val="pl-PL"/>
                      </w:rPr>
                    </w:pPr>
                  </w:p>
                </w:txbxContent>
              </v:textbox>
            </v:rect>
            <v:rect id="_s1155" o:spid="_x0000_s1050" style="position:absolute;left:3703;top:7621;width:5373;height:615;v-text-anchor:middle" o:dgmlayout="0" o:dgmnodekind="0" fillcolor="#f2f2f2 [3052]" strokecolor="#bfbfbf [2412]">
              <v:fill color2="#fabf8f" rotate="t"/>
              <v:shadow opacity=".5" offset="6pt,6pt"/>
              <v:textbox inset="0,0,0,0">
                <w:txbxContent>
                  <w:p w14:paraId="3816BADF" w14:textId="77777777" w:rsidR="00807DFD" w:rsidRPr="00807DFD" w:rsidRDefault="00807DFD" w:rsidP="00807DFD">
                    <w:pPr>
                      <w:spacing w:before="120" w:after="120"/>
                      <w:jc w:val="center"/>
                      <w:rPr>
                        <w:rFonts w:ascii="Arial" w:hAnsi="Arial" w:cs="Arial"/>
                        <w:lang w:val="pl-PL"/>
                      </w:rPr>
                    </w:pPr>
                    <w:r w:rsidRPr="00807DFD">
                      <w:rPr>
                        <w:rFonts w:ascii="Arial" w:hAnsi="Arial" w:cs="Arial"/>
                        <w:lang w:val="pl-PL"/>
                      </w:rPr>
                      <w:t>Co możemy ZACZĄĆ robić, aby osiągnąć cel?</w:t>
                    </w:r>
                  </w:p>
                  <w:p w14:paraId="5B0BBF19" w14:textId="77777777" w:rsidR="00807DFD" w:rsidRPr="00807DFD" w:rsidRDefault="00807DFD" w:rsidP="00807DFD">
                    <w:pPr>
                      <w:spacing w:before="120" w:after="120"/>
                      <w:jc w:val="center"/>
                      <w:rPr>
                        <w:rFonts w:ascii="Arial" w:hAnsi="Arial" w:cs="Arial"/>
                        <w:lang w:val="pl-PL"/>
                      </w:rPr>
                    </w:pPr>
                  </w:p>
                </w:txbxContent>
              </v:textbox>
            </v:rect>
            <v:rect id="_s1155" o:spid="_x0000_s1051" style="position:absolute;left:3703;top:5703;width:5373;height:615;v-text-anchor:middle" o:dgmlayout="0" o:dgmnodekind="0" fillcolor="#f2f2f2 [3052]" strokecolor="#bfbfbf [2412]">
              <v:fill color2="#fabf8f" rotate="t"/>
              <v:shadow opacity=".5" offset="6pt,6pt"/>
              <v:textbox inset="0,0,0,0">
                <w:txbxContent>
                  <w:p w14:paraId="6CAF03DC" w14:textId="77777777" w:rsidR="00807DFD" w:rsidRPr="00807DFD" w:rsidRDefault="00807DFD" w:rsidP="00807DFD">
                    <w:pPr>
                      <w:spacing w:before="120" w:after="120"/>
                      <w:jc w:val="center"/>
                      <w:rPr>
                        <w:rFonts w:ascii="Arial" w:hAnsi="Arial" w:cs="Arial"/>
                        <w:lang w:val="pl-PL"/>
                      </w:rPr>
                    </w:pPr>
                    <w:r w:rsidRPr="00807DFD">
                      <w:rPr>
                        <w:rFonts w:ascii="Arial" w:hAnsi="Arial" w:cs="Arial"/>
                        <w:lang w:val="pl-PL"/>
                      </w:rPr>
                      <w:t>Co możemy robić INACZEJ, aby osiągnąć cel?</w:t>
                    </w:r>
                  </w:p>
                  <w:p w14:paraId="113410B3" w14:textId="77777777" w:rsidR="00807DFD" w:rsidRPr="00807DFD" w:rsidRDefault="00807DFD" w:rsidP="00807DFD">
                    <w:pPr>
                      <w:spacing w:before="120" w:after="120"/>
                      <w:jc w:val="center"/>
                      <w:rPr>
                        <w:rFonts w:ascii="Arial" w:hAnsi="Arial" w:cs="Arial"/>
                        <w:lang w:val="pl-PL"/>
                      </w:rPr>
                    </w:pPr>
                  </w:p>
                </w:txbxContent>
              </v:textbox>
            </v:rect>
            <w10:wrap anchorx="margin"/>
          </v:group>
        </w:pict>
      </w:r>
    </w:p>
    <w:p w14:paraId="1A86459E" w14:textId="77777777" w:rsidR="00807DFD" w:rsidRPr="00807DFD" w:rsidRDefault="00807DFD" w:rsidP="00807DFD">
      <w:pPr>
        <w:tabs>
          <w:tab w:val="left" w:pos="567"/>
        </w:tabs>
        <w:spacing w:before="100" w:beforeAutospacing="1" w:after="100" w:afterAutospacing="1"/>
        <w:ind w:firstLine="567"/>
        <w:rPr>
          <w:rFonts w:ascii="Arial" w:hAnsi="Arial" w:cs="Arial"/>
          <w:lang w:val="pl-PL"/>
        </w:rPr>
      </w:pPr>
      <w:r>
        <w:rPr>
          <w:rFonts w:ascii="Arial" w:hAnsi="Arial" w:cs="Arial"/>
          <w:lang w:eastAsia="pl-PL"/>
        </w:rPr>
        <w:pict w14:anchorId="455D5C87"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s1186" o:spid="_x0000_s1045" type="#_x0000_t34" style="position:absolute;left:0;text-align:left;margin-left:363.7pt;margin-top:4.9pt;width:.1pt;height:46.95pt;flip:x y;z-index:251678720" o:connectortype="elbow" adj="-3877200,300284,93884400" filled="t" fillcolor="#fbd4b4" stroked="f" strokecolor="#f79646" strokeweight="2.25pt">
            <v:fill color2="#fabf8f" focus="100%" type="gradient"/>
          </v:shape>
        </w:pict>
      </w:r>
    </w:p>
    <w:p w14:paraId="2C297A6B" w14:textId="77777777" w:rsidR="00807DFD" w:rsidRPr="00807DFD" w:rsidRDefault="00807DFD" w:rsidP="00807DFD">
      <w:pPr>
        <w:rPr>
          <w:rFonts w:ascii="Arial" w:hAnsi="Arial" w:cs="Arial"/>
          <w:lang w:val="pl-PL"/>
        </w:rPr>
      </w:pPr>
      <w:r>
        <w:rPr>
          <w:rFonts w:ascii="Arial" w:hAnsi="Arial" w:cs="Arial"/>
          <w:lang w:eastAsia="pl-PL"/>
        </w:rPr>
        <w:pict w14:anchorId="29B382E8">
          <v:shape id="_s1166" o:spid="_x0000_s1052" type="#_x0000_t34" style="position:absolute;margin-left:95.15pt;margin-top:18.45pt;width:.05pt;height:47.2pt;rotation:180;flip:x;z-index:251680768" o:connectortype="elbow" adj="-7776000,-102012,69314400" filled="t" fillcolor="#fbd4b4" stroked="f" strokecolor="#f79646" strokeweight="2.25pt">
            <v:fill color2="#fabf8f" focus="100%" type="gradient"/>
          </v:shape>
        </w:pict>
      </w:r>
    </w:p>
    <w:p w14:paraId="4E4A214E" w14:textId="77777777" w:rsidR="00807DFD" w:rsidRPr="00807DFD" w:rsidRDefault="00807DFD" w:rsidP="00807DFD">
      <w:pPr>
        <w:rPr>
          <w:rFonts w:ascii="Arial" w:hAnsi="Arial" w:cs="Arial"/>
          <w:lang w:val="pl-PL"/>
        </w:rPr>
      </w:pPr>
    </w:p>
    <w:p w14:paraId="0CEC7D4A" w14:textId="77777777" w:rsidR="00807DFD" w:rsidRPr="00807DFD" w:rsidRDefault="00807DFD" w:rsidP="00807DFD">
      <w:pPr>
        <w:rPr>
          <w:rFonts w:ascii="Arial" w:hAnsi="Arial" w:cs="Arial"/>
          <w:lang w:val="pl-PL"/>
        </w:rPr>
      </w:pPr>
      <w:r>
        <w:rPr>
          <w:rFonts w:ascii="Arial" w:hAnsi="Arial" w:cs="Arial"/>
          <w:lang w:eastAsia="pl-PL"/>
        </w:rPr>
        <w:pict w14:anchorId="66B1CC48">
          <v:shape id="_s1184" o:spid="_x0000_s1054" type="#_x0000_t34" style="position:absolute;margin-left:363.8pt;margin-top:15.2pt;width:.1pt;height:47pt;flip:x y;z-index:251682816" o:connectortype="elbow" adj="-1944000,80740,106304400" filled="t" fillcolor="#fbd4b4" stroked="f" strokecolor="#f79646" strokeweight="2.25pt">
            <v:fill color2="#fabf8f" focus="100%" type="gradient"/>
          </v:shape>
        </w:pict>
      </w:r>
    </w:p>
    <w:p w14:paraId="678F2C17" w14:textId="77777777" w:rsidR="00807DFD" w:rsidRPr="00807DFD" w:rsidRDefault="00807DFD" w:rsidP="00807DFD">
      <w:pPr>
        <w:rPr>
          <w:rFonts w:ascii="Arial" w:hAnsi="Arial" w:cs="Arial"/>
          <w:lang w:val="pl-PL"/>
        </w:rPr>
      </w:pPr>
    </w:p>
    <w:p w14:paraId="7A9B4EA3" w14:textId="77777777" w:rsidR="00807DFD" w:rsidRPr="00807DFD" w:rsidRDefault="00807DFD" w:rsidP="00807DFD">
      <w:pPr>
        <w:rPr>
          <w:rFonts w:ascii="Arial" w:hAnsi="Arial" w:cs="Arial"/>
          <w:lang w:val="pl-PL"/>
        </w:rPr>
      </w:pPr>
      <w:r>
        <w:rPr>
          <w:rFonts w:ascii="Arial" w:hAnsi="Arial" w:cs="Arial"/>
          <w:lang w:eastAsia="pl-PL"/>
        </w:rPr>
        <w:pict w14:anchorId="4DF6C35E">
          <v:shape id="_x0000_s1053" type="#_x0000_t34" style="position:absolute;margin-left:95.15pt;margin-top:24.6pt;width:.15pt;height:41.3pt;rotation:180;flip:x;z-index:251681792" o:connectortype="elbow" adj="-1285200,-104922,108064800" filled="t" fillcolor="#fbd4b4" stroked="f" strokecolor="#f79646" strokeweight="2.25pt">
            <v:fill color2="#fabf8f" focus="100%" type="gradient"/>
          </v:shape>
        </w:pict>
      </w:r>
    </w:p>
    <w:p w14:paraId="3324ACB7" w14:textId="77777777" w:rsidR="00807DFD" w:rsidRPr="00807DFD" w:rsidRDefault="00807DFD" w:rsidP="00807DFD">
      <w:pPr>
        <w:rPr>
          <w:rFonts w:ascii="Arial" w:hAnsi="Arial" w:cs="Arial"/>
          <w:lang w:val="pl-PL"/>
        </w:rPr>
      </w:pPr>
    </w:p>
    <w:p w14:paraId="2102B8BB" w14:textId="77777777" w:rsidR="00807DFD" w:rsidRPr="00807DFD" w:rsidRDefault="00807DFD" w:rsidP="00807DFD">
      <w:pPr>
        <w:rPr>
          <w:rFonts w:ascii="Arial" w:hAnsi="Arial" w:cs="Arial"/>
          <w:lang w:val="pl-PL"/>
        </w:rPr>
      </w:pPr>
    </w:p>
    <w:p w14:paraId="0075A605" w14:textId="77777777" w:rsidR="00807DFD" w:rsidRPr="00807DFD" w:rsidRDefault="00807DFD" w:rsidP="00807DFD">
      <w:pPr>
        <w:rPr>
          <w:rFonts w:ascii="Arial" w:hAnsi="Arial" w:cs="Arial"/>
          <w:lang w:val="pl-PL"/>
        </w:rPr>
      </w:pPr>
    </w:p>
    <w:p w14:paraId="3C6EB741" w14:textId="77777777" w:rsidR="00807DFD" w:rsidRPr="00807DFD" w:rsidRDefault="00807DFD" w:rsidP="00807DFD">
      <w:pPr>
        <w:rPr>
          <w:rFonts w:ascii="Arial" w:hAnsi="Arial" w:cs="Arial"/>
          <w:lang w:val="pl-PL"/>
        </w:rPr>
      </w:pPr>
    </w:p>
    <w:p w14:paraId="7E78FD3F" w14:textId="77777777" w:rsidR="00807DFD" w:rsidRPr="00807DFD" w:rsidRDefault="00807DFD" w:rsidP="00807DFD">
      <w:pPr>
        <w:rPr>
          <w:rFonts w:ascii="Arial" w:hAnsi="Arial" w:cs="Arial"/>
          <w:lang w:val="pl-PL"/>
        </w:rPr>
      </w:pPr>
    </w:p>
    <w:p w14:paraId="02984DE1" w14:textId="77777777" w:rsidR="00807DFD" w:rsidRPr="00807DFD" w:rsidRDefault="00807DFD" w:rsidP="00807DFD">
      <w:pPr>
        <w:rPr>
          <w:rFonts w:ascii="Arial" w:hAnsi="Arial" w:cs="Arial"/>
          <w:lang w:val="pl-PL"/>
        </w:rPr>
      </w:pPr>
    </w:p>
    <w:p w14:paraId="27F06B1C" w14:textId="77777777" w:rsidR="00807DFD" w:rsidRPr="00807DFD" w:rsidRDefault="00807DFD" w:rsidP="00807DFD">
      <w:pPr>
        <w:rPr>
          <w:rFonts w:ascii="Arial" w:hAnsi="Arial" w:cs="Arial"/>
          <w:lang w:val="pl-PL"/>
        </w:rPr>
      </w:pPr>
    </w:p>
    <w:p w14:paraId="4D49D7C2" w14:textId="77777777" w:rsidR="00807DFD" w:rsidRPr="00807DFD" w:rsidRDefault="00807DFD" w:rsidP="00807DFD">
      <w:pPr>
        <w:rPr>
          <w:rFonts w:ascii="Arial" w:hAnsi="Arial" w:cs="Arial"/>
          <w:lang w:val="pl-PL"/>
        </w:rPr>
      </w:pPr>
    </w:p>
    <w:p w14:paraId="24E6FC01" w14:textId="77777777" w:rsidR="00807DFD" w:rsidRPr="00807DFD" w:rsidRDefault="00807DFD" w:rsidP="00807DFD">
      <w:pPr>
        <w:rPr>
          <w:rFonts w:ascii="Arial" w:hAnsi="Arial" w:cs="Arial"/>
          <w:lang w:val="pl-PL"/>
        </w:rPr>
      </w:pPr>
    </w:p>
    <w:p w14:paraId="4C5E73A0" w14:textId="77777777" w:rsidR="00807DFD" w:rsidRPr="00807DFD" w:rsidRDefault="00807DFD" w:rsidP="00807DFD">
      <w:pPr>
        <w:rPr>
          <w:rFonts w:ascii="Arial" w:hAnsi="Arial" w:cs="Arial"/>
          <w:lang w:val="pl-PL"/>
        </w:rPr>
      </w:pPr>
    </w:p>
    <w:p w14:paraId="5E86A2FB" w14:textId="77777777" w:rsidR="00807DFD" w:rsidRPr="00807DFD" w:rsidRDefault="00807DFD" w:rsidP="00807DFD">
      <w:pPr>
        <w:rPr>
          <w:rFonts w:ascii="Arial" w:hAnsi="Arial" w:cs="Arial"/>
          <w:lang w:val="pl-PL"/>
        </w:rPr>
      </w:pPr>
    </w:p>
    <w:p w14:paraId="6E275990" w14:textId="77777777" w:rsidR="00807DFD" w:rsidRPr="00807DFD" w:rsidRDefault="00807DFD" w:rsidP="00807DFD">
      <w:pPr>
        <w:rPr>
          <w:rFonts w:ascii="Arial" w:hAnsi="Arial" w:cs="Arial"/>
          <w:lang w:val="pl-PL"/>
        </w:rPr>
      </w:pPr>
    </w:p>
    <w:p w14:paraId="76A3D61B" w14:textId="77777777" w:rsidR="00807DFD" w:rsidRPr="00807DFD" w:rsidRDefault="00807DFD" w:rsidP="00807DFD">
      <w:pPr>
        <w:rPr>
          <w:rFonts w:ascii="Arial" w:hAnsi="Arial" w:cs="Arial"/>
          <w:lang w:val="pl-PL"/>
        </w:rPr>
      </w:pPr>
    </w:p>
    <w:p w14:paraId="0659C020" w14:textId="77777777" w:rsidR="00807DFD" w:rsidRPr="00807DFD" w:rsidRDefault="00807DFD" w:rsidP="00807DFD">
      <w:pPr>
        <w:rPr>
          <w:rFonts w:ascii="Arial" w:hAnsi="Arial" w:cs="Arial"/>
          <w:lang w:val="pl-PL"/>
        </w:rPr>
      </w:pPr>
    </w:p>
    <w:p w14:paraId="3C2C37E8" w14:textId="77777777" w:rsidR="00807DFD" w:rsidRPr="00807DFD" w:rsidRDefault="00807DFD" w:rsidP="00807DFD">
      <w:pPr>
        <w:rPr>
          <w:rFonts w:ascii="Arial" w:hAnsi="Arial" w:cs="Arial"/>
          <w:lang w:val="pl-PL"/>
        </w:rPr>
      </w:pPr>
    </w:p>
    <w:p w14:paraId="0769A689" w14:textId="77777777" w:rsidR="00807DFD" w:rsidRPr="00807DFD" w:rsidRDefault="00807DFD" w:rsidP="00807DFD">
      <w:pPr>
        <w:rPr>
          <w:rFonts w:ascii="Arial" w:hAnsi="Arial" w:cs="Arial"/>
          <w:lang w:val="pl-PL"/>
        </w:rPr>
      </w:pPr>
    </w:p>
    <w:p w14:paraId="7B2694C8" w14:textId="77777777" w:rsidR="00807DFD" w:rsidRPr="00807DFD" w:rsidRDefault="00807DFD" w:rsidP="00807DFD">
      <w:pPr>
        <w:rPr>
          <w:rFonts w:ascii="Arial" w:hAnsi="Arial" w:cs="Arial"/>
          <w:lang w:val="pl-PL"/>
        </w:rPr>
      </w:pPr>
    </w:p>
    <w:p w14:paraId="1226B3A5" w14:textId="77777777" w:rsidR="00807DFD" w:rsidRPr="00807DFD" w:rsidRDefault="00807DFD" w:rsidP="00807DFD">
      <w:pPr>
        <w:rPr>
          <w:rFonts w:ascii="Arial" w:hAnsi="Arial" w:cs="Arial"/>
          <w:lang w:val="pl-PL"/>
        </w:rPr>
      </w:pPr>
    </w:p>
    <w:p w14:paraId="71C68580" w14:textId="77777777" w:rsidR="00807DFD" w:rsidRPr="00807DFD" w:rsidRDefault="00807DFD" w:rsidP="00807DFD">
      <w:pPr>
        <w:rPr>
          <w:rFonts w:ascii="Arial" w:hAnsi="Arial" w:cs="Arial"/>
          <w:lang w:val="pl-PL"/>
        </w:rPr>
      </w:pPr>
    </w:p>
    <w:p w14:paraId="67FC610E" w14:textId="77777777" w:rsidR="00807DFD" w:rsidRPr="00807DFD" w:rsidRDefault="00807DFD" w:rsidP="00807DFD">
      <w:pPr>
        <w:rPr>
          <w:rFonts w:ascii="Arial" w:hAnsi="Arial" w:cs="Arial"/>
          <w:lang w:val="pl-PL"/>
        </w:rPr>
      </w:pPr>
    </w:p>
    <w:p w14:paraId="5824431B" w14:textId="77777777" w:rsidR="00807DFD" w:rsidRPr="00807DFD" w:rsidRDefault="00807DFD" w:rsidP="00807DFD">
      <w:pPr>
        <w:rPr>
          <w:rFonts w:ascii="Arial" w:hAnsi="Arial" w:cs="Arial"/>
          <w:lang w:val="pl-PL"/>
        </w:rPr>
      </w:pPr>
    </w:p>
    <w:p w14:paraId="022F47AB" w14:textId="77777777" w:rsidR="00807DFD" w:rsidRPr="00807DFD" w:rsidRDefault="00807DFD" w:rsidP="00807DFD">
      <w:pPr>
        <w:rPr>
          <w:rFonts w:ascii="Arial" w:hAnsi="Arial" w:cs="Arial"/>
          <w:lang w:val="pl-PL"/>
        </w:rPr>
      </w:pPr>
    </w:p>
    <w:p w14:paraId="6ADD0AF7" w14:textId="77777777" w:rsidR="00807DFD" w:rsidRPr="00807DFD" w:rsidRDefault="00807DFD" w:rsidP="00807DFD">
      <w:pPr>
        <w:rPr>
          <w:rFonts w:ascii="Arial" w:hAnsi="Arial" w:cs="Arial"/>
          <w:lang w:val="pl-PL"/>
        </w:rPr>
      </w:pPr>
    </w:p>
    <w:p w14:paraId="5691A01F" w14:textId="77777777" w:rsidR="00CE1AEF" w:rsidRDefault="00CE1AEF" w:rsidP="00807DFD">
      <w:pPr>
        <w:spacing w:line="360" w:lineRule="auto"/>
        <w:jc w:val="center"/>
        <w:rPr>
          <w:rFonts w:ascii="Calibri" w:hAnsi="Calibri"/>
          <w:b/>
          <w:sz w:val="32"/>
          <w:szCs w:val="20"/>
          <w:lang w:val="pl-PL"/>
        </w:rPr>
      </w:pPr>
    </w:p>
    <w:p w14:paraId="3CFA8724" w14:textId="2C766F1E" w:rsidR="00807DFD" w:rsidRPr="00807DFD" w:rsidRDefault="00807DFD" w:rsidP="00807DFD">
      <w:pPr>
        <w:spacing w:line="360" w:lineRule="auto"/>
        <w:jc w:val="center"/>
        <w:rPr>
          <w:rFonts w:ascii="Calibri" w:hAnsi="Calibri"/>
          <w:b/>
          <w:sz w:val="32"/>
          <w:szCs w:val="20"/>
          <w:lang w:val="pl-PL"/>
        </w:rPr>
      </w:pPr>
      <w:r w:rsidRPr="00807DFD">
        <w:rPr>
          <w:rFonts w:ascii="Calibri" w:hAnsi="Calibri"/>
          <w:b/>
          <w:sz w:val="32"/>
          <w:szCs w:val="20"/>
          <w:lang w:val="pl-PL"/>
        </w:rPr>
        <w:lastRenderedPageBreak/>
        <w:t>WYKRES GANTTA</w:t>
      </w:r>
    </w:p>
    <w:p w14:paraId="721F3FB9" w14:textId="77777777" w:rsidR="00807DFD" w:rsidRPr="00F60D14" w:rsidRDefault="00807DFD" w:rsidP="00807DFD">
      <w:pPr>
        <w:pStyle w:val="NormalnyWeb"/>
        <w:shd w:val="clear" w:color="auto" w:fill="FFFFFF"/>
      </w:pPr>
      <w:r w:rsidRPr="003A3D35">
        <w:rPr>
          <w:rFonts w:ascii="Calibri" w:hAnsi="Calibri"/>
          <w:b/>
          <w:bCs/>
        </w:rPr>
        <w:t>Diagram Gantta</w:t>
      </w:r>
      <w:r w:rsidRPr="003A3D35">
        <w:rPr>
          <w:rFonts w:ascii="Calibri" w:hAnsi="Calibri"/>
        </w:rPr>
        <w:t xml:space="preserve"> to</w:t>
      </w:r>
      <w:r w:rsidRPr="003A3D35">
        <w:rPr>
          <w:rFonts w:ascii="Calibri" w:hAnsi="Calibri"/>
          <w:color w:val="000000"/>
        </w:rPr>
        <w:t xml:space="preserve"> wykres </w:t>
      </w:r>
      <w:r w:rsidRPr="003A3D35">
        <w:rPr>
          <w:rFonts w:ascii="Calibri" w:hAnsi="Calibri"/>
        </w:rPr>
        <w:t xml:space="preserve">ukazujący </w:t>
      </w:r>
      <w:hyperlink r:id="rId9" w:tooltip="Harmonogram" w:history="1">
        <w:r w:rsidRPr="00F60D14">
          <w:rPr>
            <w:rStyle w:val="Hipercze"/>
            <w:rFonts w:ascii="Calibri" w:eastAsia="Myriad Pro" w:hAnsi="Calibri"/>
            <w:color w:val="auto"/>
            <w:u w:val="none"/>
          </w:rPr>
          <w:t>harmonogram</w:t>
        </w:r>
      </w:hyperlink>
      <w:r w:rsidRPr="00F60D14">
        <w:rPr>
          <w:rFonts w:ascii="Calibri" w:hAnsi="Calibri"/>
        </w:rPr>
        <w:t xml:space="preserve"> zadań w </w:t>
      </w:r>
      <w:hyperlink r:id="rId10" w:tooltip="Projekt (zarządzanie)" w:history="1">
        <w:r w:rsidRPr="00F60D14">
          <w:rPr>
            <w:rStyle w:val="Hipercze"/>
            <w:rFonts w:ascii="Calibri" w:eastAsia="Myriad Pro" w:hAnsi="Calibri"/>
            <w:color w:val="auto"/>
            <w:u w:val="none"/>
          </w:rPr>
          <w:t>projekcie</w:t>
        </w:r>
      </w:hyperlink>
      <w:r w:rsidRPr="00F60D14">
        <w:rPr>
          <w:rFonts w:ascii="Calibri" w:hAnsi="Calibri"/>
        </w:rPr>
        <w:t xml:space="preserve">. Stosowany głównie w </w:t>
      </w:r>
      <w:hyperlink r:id="rId11" w:tooltip="Zarządzanie projektami" w:history="1">
        <w:r w:rsidRPr="00F60D14">
          <w:rPr>
            <w:rStyle w:val="Hipercze"/>
            <w:rFonts w:ascii="Calibri" w:eastAsia="Myriad Pro" w:hAnsi="Calibri"/>
            <w:color w:val="auto"/>
            <w:u w:val="none"/>
          </w:rPr>
          <w:t>zarządzaniu projektami</w:t>
        </w:r>
      </w:hyperlink>
      <w:r w:rsidRPr="00F60D14">
        <w:rPr>
          <w:rFonts w:ascii="Calibri" w:hAnsi="Calibri"/>
        </w:rPr>
        <w:t xml:space="preserve">. Uwzględnia się w nim podział </w:t>
      </w:r>
      <w:hyperlink r:id="rId12" w:tooltip="Projekt (zarządzanie)" w:history="1">
        <w:r w:rsidRPr="00F60D14">
          <w:rPr>
            <w:rStyle w:val="Hipercze"/>
            <w:rFonts w:ascii="Calibri" w:eastAsia="Myriad Pro" w:hAnsi="Calibri"/>
            <w:color w:val="auto"/>
            <w:u w:val="none"/>
          </w:rPr>
          <w:t>projektu</w:t>
        </w:r>
      </w:hyperlink>
      <w:r w:rsidRPr="00F60D14">
        <w:rPr>
          <w:rFonts w:ascii="Calibri" w:hAnsi="Calibri"/>
        </w:rPr>
        <w:t xml:space="preserve"> na poszczególne zadania, oraz rozplanowanie ich w czasie</w:t>
      </w:r>
      <w:r w:rsidRPr="00F60D14">
        <w:t>.</w:t>
      </w:r>
    </w:p>
    <w:p w14:paraId="33DC9FA2" w14:textId="77777777" w:rsidR="00807DFD" w:rsidRPr="00807DFD" w:rsidRDefault="00807DFD" w:rsidP="00807DFD">
      <w:pPr>
        <w:spacing w:line="360" w:lineRule="auto"/>
        <w:rPr>
          <w:rFonts w:ascii="Calibri" w:hAnsi="Calibri"/>
          <w:b/>
          <w:lang w:val="pl-PL"/>
        </w:rPr>
      </w:pPr>
      <w:r w:rsidRPr="00807DFD">
        <w:rPr>
          <w:rFonts w:ascii="Calibri" w:hAnsi="Calibri"/>
          <w:b/>
          <w:lang w:val="pl-PL"/>
        </w:rPr>
        <w:t xml:space="preserve">Przykład </w:t>
      </w:r>
    </w:p>
    <w:p w14:paraId="31E4D468" w14:textId="77777777" w:rsidR="00807DFD" w:rsidRPr="00807DFD" w:rsidRDefault="00807DFD" w:rsidP="00807DFD">
      <w:pPr>
        <w:jc w:val="center"/>
        <w:rPr>
          <w:rFonts w:ascii="Calibri" w:hAnsi="Calibri"/>
          <w:lang w:val="pl-PL"/>
        </w:rPr>
      </w:pPr>
      <w:r w:rsidRPr="00807DFD">
        <w:rPr>
          <w:rFonts w:ascii="Calibri" w:hAnsi="Calibri"/>
          <w:lang w:val="pl-PL"/>
        </w:rPr>
        <w:t>Projekt „Zagospodarowanie terenu wokół szkoły”</w:t>
      </w:r>
    </w:p>
    <w:p w14:paraId="32B5695B" w14:textId="77777777" w:rsidR="00807DFD" w:rsidRPr="00807DFD" w:rsidRDefault="00807DFD" w:rsidP="00807DFD">
      <w:pPr>
        <w:jc w:val="center"/>
        <w:rPr>
          <w:rFonts w:ascii="Calibri" w:hAnsi="Calibri"/>
          <w:lang w:val="pl-PL"/>
        </w:rPr>
      </w:pPr>
      <w:r w:rsidRPr="00807DFD">
        <w:rPr>
          <w:rFonts w:ascii="Calibri" w:hAnsi="Calibri"/>
          <w:lang w:val="pl-PL"/>
        </w:rPr>
        <w:t>Część pierwsza: Przygotowanie planu zagospodarowania terenu</w:t>
      </w:r>
    </w:p>
    <w:p w14:paraId="74979E26" w14:textId="77777777" w:rsidR="00807DFD" w:rsidRPr="00807DFD" w:rsidRDefault="00807DFD" w:rsidP="00807DFD">
      <w:pPr>
        <w:jc w:val="center"/>
        <w:rPr>
          <w:rFonts w:ascii="Calibri" w:hAnsi="Calibri"/>
          <w:lang w:val="pl-PL"/>
        </w:rPr>
      </w:pPr>
    </w:p>
    <w:p w14:paraId="779B0CB1" w14:textId="77777777" w:rsidR="00807DFD" w:rsidRPr="00807DFD" w:rsidRDefault="00807DFD" w:rsidP="00807DFD">
      <w:pPr>
        <w:jc w:val="both"/>
        <w:rPr>
          <w:rFonts w:ascii="Calibri" w:hAnsi="Calibri"/>
          <w:lang w:val="pl-PL"/>
        </w:rPr>
      </w:pPr>
      <w:r w:rsidRPr="00807DFD">
        <w:rPr>
          <w:rFonts w:ascii="Calibri" w:hAnsi="Calibri"/>
          <w:lang w:val="pl-PL"/>
        </w:rPr>
        <w:t xml:space="preserve">Oto przykładowy wykres Adamieckiego </w:t>
      </w:r>
      <w:r w:rsidRPr="007F010F">
        <w:rPr>
          <w:rFonts w:ascii="Calibri" w:hAnsi="Calibri"/>
        </w:rPr>
        <w:sym w:font="Wingdings" w:char="F04A"/>
      </w:r>
      <w:r w:rsidRPr="00807DFD">
        <w:rPr>
          <w:rFonts w:ascii="Calibri" w:hAnsi="Calibri"/>
          <w:lang w:val="pl-PL"/>
        </w:rPr>
        <w:t xml:space="preserve"> dla pierwszej części projektu. Każdy w swoim projekcie może wybrać inne przedziały czasowe (tu podzielono realizację projektu na tygodnie). Powinno się wykonać taki wykres dla całego projektu, nawet jeśli będzie on bardzo długi.</w:t>
      </w:r>
    </w:p>
    <w:p w14:paraId="1242C9EE" w14:textId="77777777" w:rsidR="00807DFD" w:rsidRPr="00807DFD" w:rsidRDefault="00807DFD" w:rsidP="00807DFD">
      <w:pPr>
        <w:spacing w:line="360" w:lineRule="auto"/>
        <w:jc w:val="both"/>
        <w:rPr>
          <w:rFonts w:ascii="Calibri" w:hAnsi="Calibri"/>
          <w:sz w:val="20"/>
          <w:szCs w:val="20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0"/>
        <w:gridCol w:w="1569"/>
        <w:gridCol w:w="1410"/>
        <w:gridCol w:w="418"/>
        <w:gridCol w:w="426"/>
        <w:gridCol w:w="454"/>
        <w:gridCol w:w="461"/>
        <w:gridCol w:w="433"/>
        <w:gridCol w:w="461"/>
        <w:gridCol w:w="489"/>
        <w:gridCol w:w="521"/>
        <w:gridCol w:w="456"/>
        <w:gridCol w:w="428"/>
      </w:tblGrid>
      <w:tr w:rsidR="00807DFD" w:rsidRPr="003A3D35" w14:paraId="5BE7807C" w14:textId="77777777" w:rsidTr="00473C8E">
        <w:tc>
          <w:tcPr>
            <w:tcW w:w="3528" w:type="dxa"/>
          </w:tcPr>
          <w:p w14:paraId="27496B08" w14:textId="77777777" w:rsidR="00807DFD" w:rsidRPr="003A3D35" w:rsidRDefault="00807DFD" w:rsidP="00473C8E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proofErr w:type="spellStart"/>
            <w:r w:rsidRPr="003A3D35">
              <w:rPr>
                <w:rFonts w:ascii="Calibri" w:hAnsi="Calibri"/>
                <w:b/>
                <w:sz w:val="18"/>
                <w:szCs w:val="18"/>
              </w:rPr>
              <w:t>Zadanie</w:t>
            </w:r>
            <w:proofErr w:type="spellEnd"/>
          </w:p>
        </w:tc>
        <w:tc>
          <w:tcPr>
            <w:tcW w:w="2340" w:type="dxa"/>
          </w:tcPr>
          <w:p w14:paraId="469BD4E4" w14:textId="77777777" w:rsidR="00807DFD" w:rsidRPr="003A3D35" w:rsidRDefault="00807DFD" w:rsidP="00473C8E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proofErr w:type="spellStart"/>
            <w:r w:rsidRPr="003A3D35">
              <w:rPr>
                <w:rFonts w:ascii="Calibri" w:hAnsi="Calibri"/>
                <w:b/>
                <w:sz w:val="18"/>
                <w:szCs w:val="18"/>
              </w:rPr>
              <w:t>Zasoby</w:t>
            </w:r>
            <w:proofErr w:type="spellEnd"/>
          </w:p>
        </w:tc>
        <w:tc>
          <w:tcPr>
            <w:tcW w:w="2134" w:type="dxa"/>
          </w:tcPr>
          <w:p w14:paraId="63431780" w14:textId="77777777" w:rsidR="00807DFD" w:rsidRPr="003A3D35" w:rsidRDefault="00807DFD" w:rsidP="00473C8E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proofErr w:type="spellStart"/>
            <w:r w:rsidRPr="003A3D35">
              <w:rPr>
                <w:rFonts w:ascii="Calibri" w:hAnsi="Calibri"/>
                <w:b/>
                <w:sz w:val="18"/>
                <w:szCs w:val="18"/>
              </w:rPr>
              <w:t>Realizator</w:t>
            </w:r>
            <w:proofErr w:type="spellEnd"/>
          </w:p>
        </w:tc>
        <w:tc>
          <w:tcPr>
            <w:tcW w:w="6216" w:type="dxa"/>
            <w:gridSpan w:val="10"/>
          </w:tcPr>
          <w:p w14:paraId="1FE98030" w14:textId="77777777" w:rsidR="00807DFD" w:rsidRPr="003A3D35" w:rsidRDefault="00807DFD" w:rsidP="00473C8E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proofErr w:type="spellStart"/>
            <w:r w:rsidRPr="003A3D35">
              <w:rPr>
                <w:rFonts w:ascii="Calibri" w:hAnsi="Calibri"/>
                <w:b/>
                <w:sz w:val="18"/>
                <w:szCs w:val="18"/>
              </w:rPr>
              <w:t>Termin</w:t>
            </w:r>
            <w:proofErr w:type="spellEnd"/>
            <w:r w:rsidRPr="003A3D35">
              <w:rPr>
                <w:rFonts w:ascii="Calibri" w:hAnsi="Calibri"/>
                <w:b/>
                <w:sz w:val="18"/>
                <w:szCs w:val="18"/>
              </w:rPr>
              <w:t xml:space="preserve"> </w:t>
            </w:r>
            <w:proofErr w:type="spellStart"/>
            <w:r w:rsidRPr="003A3D35">
              <w:rPr>
                <w:rFonts w:ascii="Calibri" w:hAnsi="Calibri"/>
                <w:b/>
                <w:sz w:val="18"/>
                <w:szCs w:val="18"/>
              </w:rPr>
              <w:t>realizacji</w:t>
            </w:r>
            <w:proofErr w:type="spellEnd"/>
            <w:r w:rsidRPr="003A3D35">
              <w:rPr>
                <w:rFonts w:ascii="Calibri" w:hAnsi="Calibri"/>
                <w:b/>
                <w:sz w:val="18"/>
                <w:szCs w:val="18"/>
              </w:rPr>
              <w:t xml:space="preserve"> (w </w:t>
            </w:r>
            <w:proofErr w:type="spellStart"/>
            <w:r w:rsidRPr="003A3D35">
              <w:rPr>
                <w:rFonts w:ascii="Calibri" w:hAnsi="Calibri"/>
                <w:b/>
                <w:sz w:val="18"/>
                <w:szCs w:val="18"/>
              </w:rPr>
              <w:t>tygodniach</w:t>
            </w:r>
            <w:proofErr w:type="spellEnd"/>
            <w:r w:rsidRPr="003A3D35">
              <w:rPr>
                <w:rFonts w:ascii="Calibri" w:hAnsi="Calibri"/>
                <w:b/>
                <w:sz w:val="18"/>
                <w:szCs w:val="18"/>
              </w:rPr>
              <w:t>)</w:t>
            </w:r>
          </w:p>
        </w:tc>
      </w:tr>
      <w:tr w:rsidR="00807DFD" w:rsidRPr="003A3D35" w14:paraId="5FED76E9" w14:textId="77777777" w:rsidTr="00473C8E">
        <w:tc>
          <w:tcPr>
            <w:tcW w:w="8002" w:type="dxa"/>
            <w:gridSpan w:val="3"/>
          </w:tcPr>
          <w:p w14:paraId="5B390716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0" w:type="dxa"/>
          </w:tcPr>
          <w:p w14:paraId="35D1C25E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A3D35">
              <w:rPr>
                <w:rFonts w:ascii="Calibri" w:hAnsi="Calibri"/>
                <w:sz w:val="18"/>
                <w:szCs w:val="18"/>
              </w:rPr>
              <w:t>I</w:t>
            </w:r>
          </w:p>
        </w:tc>
        <w:tc>
          <w:tcPr>
            <w:tcW w:w="621" w:type="dxa"/>
          </w:tcPr>
          <w:p w14:paraId="4B1A4ECA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A3D35">
              <w:rPr>
                <w:rFonts w:ascii="Calibri" w:hAnsi="Calibri"/>
                <w:sz w:val="18"/>
                <w:szCs w:val="18"/>
              </w:rPr>
              <w:t>II</w:t>
            </w:r>
          </w:p>
        </w:tc>
        <w:tc>
          <w:tcPr>
            <w:tcW w:w="620" w:type="dxa"/>
          </w:tcPr>
          <w:p w14:paraId="4B4D6F87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A3D35">
              <w:rPr>
                <w:rFonts w:ascii="Calibri" w:hAnsi="Calibri"/>
                <w:sz w:val="18"/>
                <w:szCs w:val="18"/>
              </w:rPr>
              <w:t>III</w:t>
            </w:r>
          </w:p>
        </w:tc>
        <w:tc>
          <w:tcPr>
            <w:tcW w:w="621" w:type="dxa"/>
          </w:tcPr>
          <w:p w14:paraId="74BC6734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A3D35">
              <w:rPr>
                <w:rFonts w:ascii="Calibri" w:hAnsi="Calibri"/>
                <w:sz w:val="18"/>
                <w:szCs w:val="18"/>
              </w:rPr>
              <w:t>IV</w:t>
            </w:r>
          </w:p>
        </w:tc>
        <w:tc>
          <w:tcPr>
            <w:tcW w:w="621" w:type="dxa"/>
          </w:tcPr>
          <w:p w14:paraId="7AD03BEF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A3D35">
              <w:rPr>
                <w:rFonts w:ascii="Calibri" w:hAnsi="Calibri"/>
                <w:sz w:val="18"/>
                <w:szCs w:val="18"/>
              </w:rPr>
              <w:t>V</w:t>
            </w:r>
          </w:p>
        </w:tc>
        <w:tc>
          <w:tcPr>
            <w:tcW w:w="620" w:type="dxa"/>
          </w:tcPr>
          <w:p w14:paraId="21983E61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A3D35">
              <w:rPr>
                <w:rFonts w:ascii="Calibri" w:hAnsi="Calibri"/>
                <w:sz w:val="18"/>
                <w:szCs w:val="18"/>
              </w:rPr>
              <w:t>VI</w:t>
            </w:r>
          </w:p>
        </w:tc>
        <w:tc>
          <w:tcPr>
            <w:tcW w:w="621" w:type="dxa"/>
          </w:tcPr>
          <w:p w14:paraId="689DE122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A3D35">
              <w:rPr>
                <w:rFonts w:ascii="Calibri" w:hAnsi="Calibri"/>
                <w:sz w:val="18"/>
                <w:szCs w:val="18"/>
              </w:rPr>
              <w:t>VII</w:t>
            </w:r>
          </w:p>
        </w:tc>
        <w:tc>
          <w:tcPr>
            <w:tcW w:w="630" w:type="dxa"/>
          </w:tcPr>
          <w:p w14:paraId="0BD2C3A6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A3D35">
              <w:rPr>
                <w:rFonts w:ascii="Calibri" w:hAnsi="Calibri"/>
                <w:sz w:val="18"/>
                <w:szCs w:val="18"/>
              </w:rPr>
              <w:t>VIII</w:t>
            </w:r>
          </w:p>
        </w:tc>
        <w:tc>
          <w:tcPr>
            <w:tcW w:w="621" w:type="dxa"/>
          </w:tcPr>
          <w:p w14:paraId="2FA8792B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A3D35">
              <w:rPr>
                <w:rFonts w:ascii="Calibri" w:hAnsi="Calibri"/>
                <w:sz w:val="18"/>
                <w:szCs w:val="18"/>
              </w:rPr>
              <w:t>IX</w:t>
            </w:r>
          </w:p>
        </w:tc>
        <w:tc>
          <w:tcPr>
            <w:tcW w:w="621" w:type="dxa"/>
          </w:tcPr>
          <w:p w14:paraId="6D3D337F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A3D35">
              <w:rPr>
                <w:rFonts w:ascii="Calibri" w:hAnsi="Calibri"/>
                <w:sz w:val="18"/>
                <w:szCs w:val="18"/>
              </w:rPr>
              <w:t>X</w:t>
            </w:r>
          </w:p>
        </w:tc>
      </w:tr>
      <w:tr w:rsidR="00807DFD" w:rsidRPr="003A3D35" w14:paraId="71D9A68C" w14:textId="77777777" w:rsidTr="00473C8E">
        <w:tc>
          <w:tcPr>
            <w:tcW w:w="8002" w:type="dxa"/>
            <w:gridSpan w:val="3"/>
          </w:tcPr>
          <w:p w14:paraId="33F7B883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A3D35">
              <w:rPr>
                <w:rFonts w:ascii="Calibri" w:hAnsi="Calibri"/>
                <w:sz w:val="18"/>
                <w:szCs w:val="18"/>
              </w:rPr>
              <w:t>Przygotowanie</w:t>
            </w:r>
            <w:proofErr w:type="spellEnd"/>
            <w:r w:rsidRPr="003A3D35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A3D35">
              <w:rPr>
                <w:rFonts w:ascii="Calibri" w:hAnsi="Calibri"/>
                <w:sz w:val="18"/>
                <w:szCs w:val="18"/>
              </w:rPr>
              <w:t>planu</w:t>
            </w:r>
            <w:proofErr w:type="spellEnd"/>
            <w:r w:rsidRPr="003A3D35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A3D35">
              <w:rPr>
                <w:rFonts w:ascii="Calibri" w:hAnsi="Calibri"/>
                <w:sz w:val="18"/>
                <w:szCs w:val="18"/>
              </w:rPr>
              <w:t>zagospodarowania</w:t>
            </w:r>
            <w:proofErr w:type="spellEnd"/>
            <w:r w:rsidRPr="003A3D35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A3D35">
              <w:rPr>
                <w:rFonts w:ascii="Calibri" w:hAnsi="Calibri"/>
                <w:sz w:val="18"/>
                <w:szCs w:val="18"/>
              </w:rPr>
              <w:t>terenu</w:t>
            </w:r>
            <w:proofErr w:type="spellEnd"/>
          </w:p>
        </w:tc>
        <w:tc>
          <w:tcPr>
            <w:tcW w:w="620" w:type="dxa"/>
          </w:tcPr>
          <w:p w14:paraId="416E5AB2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</w:tcPr>
          <w:p w14:paraId="419A4817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0" w:type="dxa"/>
          </w:tcPr>
          <w:p w14:paraId="56CC63A2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</w:tcPr>
          <w:p w14:paraId="7A17306A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</w:tcPr>
          <w:p w14:paraId="66A9484B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0" w:type="dxa"/>
          </w:tcPr>
          <w:p w14:paraId="074753C5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</w:tcPr>
          <w:p w14:paraId="56655CF8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30" w:type="dxa"/>
          </w:tcPr>
          <w:p w14:paraId="09AC7CF9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</w:tcPr>
          <w:p w14:paraId="39431EFE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</w:tcPr>
          <w:p w14:paraId="5F08DB80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</w:p>
        </w:tc>
      </w:tr>
      <w:tr w:rsidR="00807DFD" w:rsidRPr="003A3D35" w14:paraId="7820B748" w14:textId="77777777" w:rsidTr="00473C8E">
        <w:tc>
          <w:tcPr>
            <w:tcW w:w="3528" w:type="dxa"/>
          </w:tcPr>
          <w:p w14:paraId="45D73C06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A3D35">
              <w:rPr>
                <w:rFonts w:ascii="Calibri" w:hAnsi="Calibri"/>
                <w:sz w:val="18"/>
                <w:szCs w:val="18"/>
              </w:rPr>
              <w:t>Znaleźć</w:t>
            </w:r>
            <w:proofErr w:type="spellEnd"/>
            <w:r w:rsidRPr="003A3D35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A3D35">
              <w:rPr>
                <w:rFonts w:ascii="Calibri" w:hAnsi="Calibri"/>
                <w:sz w:val="18"/>
                <w:szCs w:val="18"/>
              </w:rPr>
              <w:t>projektanta</w:t>
            </w:r>
            <w:proofErr w:type="spellEnd"/>
            <w:r w:rsidRPr="003A3D35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A3D35">
              <w:rPr>
                <w:rFonts w:ascii="Calibri" w:hAnsi="Calibri"/>
                <w:sz w:val="18"/>
                <w:szCs w:val="18"/>
              </w:rPr>
              <w:t>zieleni</w:t>
            </w:r>
            <w:proofErr w:type="spellEnd"/>
          </w:p>
        </w:tc>
        <w:tc>
          <w:tcPr>
            <w:tcW w:w="2340" w:type="dxa"/>
          </w:tcPr>
          <w:p w14:paraId="6D26930F" w14:textId="77777777" w:rsidR="00807DFD" w:rsidRPr="00807DFD" w:rsidRDefault="00807DFD" w:rsidP="00473C8E">
            <w:pPr>
              <w:rPr>
                <w:rFonts w:ascii="Calibri" w:hAnsi="Calibri"/>
                <w:sz w:val="18"/>
                <w:szCs w:val="18"/>
                <w:lang w:val="pl-PL"/>
              </w:rPr>
            </w:pPr>
            <w:r w:rsidRPr="00807DFD">
              <w:rPr>
                <w:rFonts w:ascii="Calibri" w:hAnsi="Calibri"/>
                <w:sz w:val="18"/>
                <w:szCs w:val="18"/>
                <w:lang w:val="pl-PL"/>
              </w:rPr>
              <w:t>Prasa lokalna, informacje od rodziców</w:t>
            </w:r>
          </w:p>
        </w:tc>
        <w:tc>
          <w:tcPr>
            <w:tcW w:w="2134" w:type="dxa"/>
          </w:tcPr>
          <w:p w14:paraId="7BE4A154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  <w:r w:rsidRPr="003A3D35">
              <w:rPr>
                <w:rFonts w:ascii="Calibri" w:hAnsi="Calibri"/>
                <w:sz w:val="18"/>
                <w:szCs w:val="18"/>
              </w:rPr>
              <w:t>Kasia</w:t>
            </w:r>
          </w:p>
        </w:tc>
        <w:tc>
          <w:tcPr>
            <w:tcW w:w="620" w:type="dxa"/>
            <w:vAlign w:val="center"/>
          </w:tcPr>
          <w:p w14:paraId="0D0E0F86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A3D35">
              <w:rPr>
                <w:rFonts w:ascii="Calibri" w:hAnsi="Calibri"/>
                <w:sz w:val="18"/>
                <w:szCs w:val="18"/>
              </w:rPr>
              <w:t>x</w:t>
            </w:r>
          </w:p>
        </w:tc>
        <w:tc>
          <w:tcPr>
            <w:tcW w:w="621" w:type="dxa"/>
            <w:vAlign w:val="center"/>
          </w:tcPr>
          <w:p w14:paraId="6F7652D5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A3D35">
              <w:rPr>
                <w:rFonts w:ascii="Calibri" w:hAnsi="Calibri"/>
                <w:sz w:val="18"/>
                <w:szCs w:val="18"/>
              </w:rPr>
              <w:t>x</w:t>
            </w:r>
          </w:p>
        </w:tc>
        <w:tc>
          <w:tcPr>
            <w:tcW w:w="620" w:type="dxa"/>
            <w:vAlign w:val="center"/>
          </w:tcPr>
          <w:p w14:paraId="29549656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2D183CE2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15E46333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75BE5EBC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23454FE1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14:paraId="35162EB3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2F0A5934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3B0CE101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807DFD" w:rsidRPr="003A3D35" w14:paraId="709142D3" w14:textId="77777777" w:rsidTr="00473C8E">
        <w:tc>
          <w:tcPr>
            <w:tcW w:w="3528" w:type="dxa"/>
          </w:tcPr>
          <w:p w14:paraId="1A242FC8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A3D35">
              <w:rPr>
                <w:rFonts w:ascii="Calibri" w:hAnsi="Calibri"/>
                <w:sz w:val="18"/>
                <w:szCs w:val="18"/>
              </w:rPr>
              <w:t>Zaprosić</w:t>
            </w:r>
            <w:proofErr w:type="spellEnd"/>
            <w:r w:rsidRPr="003A3D35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A3D35">
              <w:rPr>
                <w:rFonts w:ascii="Calibri" w:hAnsi="Calibri"/>
                <w:sz w:val="18"/>
                <w:szCs w:val="18"/>
              </w:rPr>
              <w:t>projektanta</w:t>
            </w:r>
            <w:proofErr w:type="spellEnd"/>
            <w:r w:rsidRPr="003A3D35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A3D35">
              <w:rPr>
                <w:rFonts w:ascii="Calibri" w:hAnsi="Calibri"/>
                <w:sz w:val="18"/>
                <w:szCs w:val="18"/>
              </w:rPr>
              <w:t>zieleni</w:t>
            </w:r>
            <w:proofErr w:type="spellEnd"/>
          </w:p>
        </w:tc>
        <w:tc>
          <w:tcPr>
            <w:tcW w:w="2340" w:type="dxa"/>
          </w:tcPr>
          <w:p w14:paraId="7949D169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  <w:r w:rsidRPr="003A3D35">
              <w:rPr>
                <w:rFonts w:ascii="Calibri" w:hAnsi="Calibri"/>
                <w:sz w:val="18"/>
                <w:szCs w:val="18"/>
              </w:rPr>
              <w:t>-</w:t>
            </w:r>
          </w:p>
        </w:tc>
        <w:tc>
          <w:tcPr>
            <w:tcW w:w="2134" w:type="dxa"/>
          </w:tcPr>
          <w:p w14:paraId="1FF3AD78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A3D35">
              <w:rPr>
                <w:rFonts w:ascii="Calibri" w:hAnsi="Calibri"/>
                <w:sz w:val="18"/>
                <w:szCs w:val="18"/>
              </w:rPr>
              <w:t>Piotrek</w:t>
            </w:r>
            <w:proofErr w:type="spellEnd"/>
          </w:p>
        </w:tc>
        <w:tc>
          <w:tcPr>
            <w:tcW w:w="620" w:type="dxa"/>
            <w:vAlign w:val="center"/>
          </w:tcPr>
          <w:p w14:paraId="6252A60A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17B8B87C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A3D35">
              <w:rPr>
                <w:rFonts w:ascii="Calibri" w:hAnsi="Calibri"/>
                <w:sz w:val="18"/>
                <w:szCs w:val="18"/>
              </w:rPr>
              <w:t>x</w:t>
            </w:r>
          </w:p>
        </w:tc>
        <w:tc>
          <w:tcPr>
            <w:tcW w:w="620" w:type="dxa"/>
            <w:vAlign w:val="center"/>
          </w:tcPr>
          <w:p w14:paraId="248A2146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622B450E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310526FE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2DB5B03F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2E372FCA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14:paraId="16311620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742A96E0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20EAF3A2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807DFD" w:rsidRPr="003A3D35" w14:paraId="3EE34DF6" w14:textId="77777777" w:rsidTr="00473C8E">
        <w:tc>
          <w:tcPr>
            <w:tcW w:w="3528" w:type="dxa"/>
          </w:tcPr>
          <w:p w14:paraId="0FBD829B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A3D35">
              <w:rPr>
                <w:rFonts w:ascii="Calibri" w:hAnsi="Calibri"/>
                <w:sz w:val="18"/>
                <w:szCs w:val="18"/>
              </w:rPr>
              <w:t>zorganizować</w:t>
            </w:r>
            <w:proofErr w:type="spellEnd"/>
            <w:r w:rsidRPr="003A3D35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A3D35">
              <w:rPr>
                <w:rFonts w:ascii="Calibri" w:hAnsi="Calibri"/>
                <w:sz w:val="18"/>
                <w:szCs w:val="18"/>
              </w:rPr>
              <w:t>miejsce</w:t>
            </w:r>
            <w:proofErr w:type="spellEnd"/>
            <w:r w:rsidRPr="003A3D35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A3D35">
              <w:rPr>
                <w:rFonts w:ascii="Calibri" w:hAnsi="Calibri"/>
                <w:sz w:val="18"/>
                <w:szCs w:val="18"/>
              </w:rPr>
              <w:t>spotkania</w:t>
            </w:r>
            <w:proofErr w:type="spellEnd"/>
          </w:p>
        </w:tc>
        <w:tc>
          <w:tcPr>
            <w:tcW w:w="2340" w:type="dxa"/>
          </w:tcPr>
          <w:p w14:paraId="744821CA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A3D35">
              <w:rPr>
                <w:rFonts w:ascii="Calibri" w:hAnsi="Calibri"/>
                <w:sz w:val="18"/>
                <w:szCs w:val="18"/>
              </w:rPr>
              <w:t>sala</w:t>
            </w:r>
            <w:proofErr w:type="spellEnd"/>
            <w:r w:rsidRPr="003A3D35">
              <w:rPr>
                <w:rFonts w:ascii="Calibri" w:hAnsi="Calibri"/>
                <w:sz w:val="18"/>
                <w:szCs w:val="18"/>
              </w:rPr>
              <w:t xml:space="preserve">, </w:t>
            </w:r>
            <w:proofErr w:type="spellStart"/>
            <w:r w:rsidRPr="003A3D35">
              <w:rPr>
                <w:rFonts w:ascii="Calibri" w:hAnsi="Calibri"/>
                <w:sz w:val="18"/>
                <w:szCs w:val="18"/>
              </w:rPr>
              <w:t>herbata</w:t>
            </w:r>
            <w:proofErr w:type="spellEnd"/>
            <w:r w:rsidRPr="003A3D35">
              <w:rPr>
                <w:rFonts w:ascii="Calibri" w:hAnsi="Calibri"/>
                <w:sz w:val="18"/>
                <w:szCs w:val="18"/>
              </w:rPr>
              <w:t xml:space="preserve">, </w:t>
            </w:r>
            <w:proofErr w:type="spellStart"/>
            <w:r w:rsidRPr="003A3D35">
              <w:rPr>
                <w:rFonts w:ascii="Calibri" w:hAnsi="Calibri"/>
                <w:sz w:val="18"/>
                <w:szCs w:val="18"/>
              </w:rPr>
              <w:t>ciastka</w:t>
            </w:r>
            <w:proofErr w:type="spellEnd"/>
          </w:p>
        </w:tc>
        <w:tc>
          <w:tcPr>
            <w:tcW w:w="2134" w:type="dxa"/>
          </w:tcPr>
          <w:p w14:paraId="0E45260A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A3D35">
              <w:rPr>
                <w:rFonts w:ascii="Calibri" w:hAnsi="Calibri"/>
                <w:sz w:val="18"/>
                <w:szCs w:val="18"/>
              </w:rPr>
              <w:t>Danusia</w:t>
            </w:r>
            <w:proofErr w:type="spellEnd"/>
          </w:p>
        </w:tc>
        <w:tc>
          <w:tcPr>
            <w:tcW w:w="620" w:type="dxa"/>
            <w:vAlign w:val="center"/>
          </w:tcPr>
          <w:p w14:paraId="0DD11797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2982BA0C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A3D35">
              <w:rPr>
                <w:rFonts w:ascii="Calibri" w:hAnsi="Calibri"/>
                <w:sz w:val="18"/>
                <w:szCs w:val="18"/>
              </w:rPr>
              <w:t>x</w:t>
            </w:r>
          </w:p>
        </w:tc>
        <w:tc>
          <w:tcPr>
            <w:tcW w:w="620" w:type="dxa"/>
            <w:vAlign w:val="center"/>
          </w:tcPr>
          <w:p w14:paraId="17282F0F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A3D35">
              <w:rPr>
                <w:rFonts w:ascii="Calibri" w:hAnsi="Calibri"/>
                <w:sz w:val="18"/>
                <w:szCs w:val="18"/>
              </w:rPr>
              <w:t>x</w:t>
            </w:r>
          </w:p>
        </w:tc>
        <w:tc>
          <w:tcPr>
            <w:tcW w:w="621" w:type="dxa"/>
            <w:vAlign w:val="center"/>
          </w:tcPr>
          <w:p w14:paraId="7BA21DF9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1564DD42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5988F3EF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7602F22F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14:paraId="6A11F786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4E51B2A9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2F3FD536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807DFD" w:rsidRPr="003A3D35" w14:paraId="1BB082EE" w14:textId="77777777" w:rsidTr="00473C8E">
        <w:tc>
          <w:tcPr>
            <w:tcW w:w="3528" w:type="dxa"/>
          </w:tcPr>
          <w:p w14:paraId="3132ABF0" w14:textId="77777777" w:rsidR="00807DFD" w:rsidRPr="00807DFD" w:rsidRDefault="00807DFD" w:rsidP="00473C8E">
            <w:pPr>
              <w:rPr>
                <w:rFonts w:ascii="Calibri" w:hAnsi="Calibri"/>
                <w:sz w:val="18"/>
                <w:szCs w:val="18"/>
                <w:lang w:val="pl-PL"/>
              </w:rPr>
            </w:pPr>
            <w:r w:rsidRPr="00807DFD">
              <w:rPr>
                <w:rFonts w:ascii="Calibri" w:hAnsi="Calibri"/>
                <w:sz w:val="18"/>
                <w:szCs w:val="18"/>
                <w:lang w:val="pl-PL"/>
              </w:rPr>
              <w:t>Zaprosić na to spotkanie opiekuna grupy</w:t>
            </w:r>
          </w:p>
        </w:tc>
        <w:tc>
          <w:tcPr>
            <w:tcW w:w="2340" w:type="dxa"/>
          </w:tcPr>
          <w:p w14:paraId="7FFADA4B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  <w:r w:rsidRPr="003A3D35">
              <w:rPr>
                <w:rFonts w:ascii="Calibri" w:hAnsi="Calibri"/>
                <w:sz w:val="18"/>
                <w:szCs w:val="18"/>
              </w:rPr>
              <w:t>-</w:t>
            </w:r>
          </w:p>
        </w:tc>
        <w:tc>
          <w:tcPr>
            <w:tcW w:w="2134" w:type="dxa"/>
          </w:tcPr>
          <w:p w14:paraId="559573B8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  <w:r w:rsidRPr="003A3D35">
              <w:rPr>
                <w:rFonts w:ascii="Calibri" w:hAnsi="Calibri"/>
                <w:sz w:val="18"/>
                <w:szCs w:val="18"/>
              </w:rPr>
              <w:t>Jurek</w:t>
            </w:r>
          </w:p>
        </w:tc>
        <w:tc>
          <w:tcPr>
            <w:tcW w:w="620" w:type="dxa"/>
            <w:vAlign w:val="center"/>
          </w:tcPr>
          <w:p w14:paraId="61853913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4EEB88EF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A3D35">
              <w:rPr>
                <w:rFonts w:ascii="Calibri" w:hAnsi="Calibri"/>
                <w:sz w:val="18"/>
                <w:szCs w:val="18"/>
              </w:rPr>
              <w:t>x</w:t>
            </w:r>
          </w:p>
        </w:tc>
        <w:tc>
          <w:tcPr>
            <w:tcW w:w="620" w:type="dxa"/>
            <w:vAlign w:val="center"/>
          </w:tcPr>
          <w:p w14:paraId="3CF11C68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08DB849F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687B7C22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64562347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57944F75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14:paraId="6FB90E39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29638EEE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6B6EFB6D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807DFD" w:rsidRPr="003A3D35" w14:paraId="7B5B2A05" w14:textId="77777777" w:rsidTr="00473C8E">
        <w:tc>
          <w:tcPr>
            <w:tcW w:w="3528" w:type="dxa"/>
          </w:tcPr>
          <w:p w14:paraId="5D9BA187" w14:textId="77777777" w:rsidR="00807DFD" w:rsidRPr="00807DFD" w:rsidRDefault="00807DFD" w:rsidP="00473C8E">
            <w:pPr>
              <w:rPr>
                <w:rFonts w:ascii="Calibri" w:hAnsi="Calibri"/>
                <w:sz w:val="18"/>
                <w:szCs w:val="18"/>
                <w:lang w:val="pl-PL"/>
              </w:rPr>
            </w:pPr>
            <w:r w:rsidRPr="00807DFD">
              <w:rPr>
                <w:rFonts w:ascii="Calibri" w:hAnsi="Calibri"/>
                <w:sz w:val="18"/>
                <w:szCs w:val="18"/>
                <w:lang w:val="pl-PL"/>
              </w:rPr>
              <w:t>Wybieramy osobę która będzie potrafiła znaleźć potrzebne informacje</w:t>
            </w:r>
          </w:p>
        </w:tc>
        <w:tc>
          <w:tcPr>
            <w:tcW w:w="2340" w:type="dxa"/>
          </w:tcPr>
          <w:p w14:paraId="3690934E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A3D35">
              <w:rPr>
                <w:rFonts w:ascii="Calibri" w:hAnsi="Calibri"/>
                <w:sz w:val="18"/>
                <w:szCs w:val="18"/>
              </w:rPr>
              <w:t>komputer</w:t>
            </w:r>
            <w:proofErr w:type="spellEnd"/>
            <w:r w:rsidRPr="003A3D35">
              <w:rPr>
                <w:rFonts w:ascii="Calibri" w:hAnsi="Calibri"/>
                <w:sz w:val="18"/>
                <w:szCs w:val="18"/>
              </w:rPr>
              <w:t>, Internet</w:t>
            </w:r>
          </w:p>
        </w:tc>
        <w:tc>
          <w:tcPr>
            <w:tcW w:w="2134" w:type="dxa"/>
          </w:tcPr>
          <w:p w14:paraId="636FFA50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A3D35">
              <w:rPr>
                <w:rFonts w:ascii="Calibri" w:hAnsi="Calibri"/>
                <w:sz w:val="18"/>
                <w:szCs w:val="18"/>
              </w:rPr>
              <w:t>Julka</w:t>
            </w:r>
            <w:proofErr w:type="spellEnd"/>
          </w:p>
        </w:tc>
        <w:tc>
          <w:tcPr>
            <w:tcW w:w="620" w:type="dxa"/>
            <w:vAlign w:val="center"/>
          </w:tcPr>
          <w:p w14:paraId="59E2CD3E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6CE898DD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323D5238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A3D35">
              <w:rPr>
                <w:rFonts w:ascii="Calibri" w:hAnsi="Calibri"/>
                <w:sz w:val="18"/>
                <w:szCs w:val="18"/>
              </w:rPr>
              <w:t>x</w:t>
            </w:r>
          </w:p>
        </w:tc>
        <w:tc>
          <w:tcPr>
            <w:tcW w:w="621" w:type="dxa"/>
            <w:vAlign w:val="center"/>
          </w:tcPr>
          <w:p w14:paraId="7587F29A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7B72E9FD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02878C6B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2522A1F1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14:paraId="3CAB4F74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1313E8C3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7DD54F96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807DFD" w:rsidRPr="003A3D35" w14:paraId="6B3D6069" w14:textId="77777777" w:rsidTr="00473C8E">
        <w:tc>
          <w:tcPr>
            <w:tcW w:w="3528" w:type="dxa"/>
          </w:tcPr>
          <w:p w14:paraId="7367FDD2" w14:textId="77777777" w:rsidR="00807DFD" w:rsidRPr="00807DFD" w:rsidRDefault="00807DFD" w:rsidP="00473C8E">
            <w:pPr>
              <w:rPr>
                <w:rFonts w:ascii="Calibri" w:hAnsi="Calibri"/>
                <w:sz w:val="18"/>
                <w:szCs w:val="18"/>
                <w:lang w:val="pl-PL"/>
              </w:rPr>
            </w:pPr>
            <w:r w:rsidRPr="00807DFD">
              <w:rPr>
                <w:rFonts w:ascii="Calibri" w:hAnsi="Calibri"/>
                <w:sz w:val="18"/>
                <w:szCs w:val="18"/>
                <w:lang w:val="pl-PL"/>
              </w:rPr>
              <w:t>Zorganizowanie spotkania, aby naszkicować projekt</w:t>
            </w:r>
          </w:p>
        </w:tc>
        <w:tc>
          <w:tcPr>
            <w:tcW w:w="2340" w:type="dxa"/>
          </w:tcPr>
          <w:p w14:paraId="778152CD" w14:textId="77777777" w:rsidR="00807DFD" w:rsidRPr="00807DFD" w:rsidRDefault="00807DFD" w:rsidP="00473C8E">
            <w:pPr>
              <w:rPr>
                <w:rFonts w:ascii="Calibri" w:hAnsi="Calibri"/>
                <w:sz w:val="18"/>
                <w:szCs w:val="18"/>
                <w:lang w:val="pl-PL"/>
              </w:rPr>
            </w:pPr>
            <w:r w:rsidRPr="00807DFD">
              <w:rPr>
                <w:rFonts w:ascii="Calibri" w:hAnsi="Calibri"/>
                <w:sz w:val="18"/>
                <w:szCs w:val="18"/>
                <w:lang w:val="pl-PL"/>
              </w:rPr>
              <w:t>Sala, karton, kredki lub flamastry, linijki</w:t>
            </w:r>
          </w:p>
        </w:tc>
        <w:tc>
          <w:tcPr>
            <w:tcW w:w="2134" w:type="dxa"/>
          </w:tcPr>
          <w:p w14:paraId="375289DE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A3D35">
              <w:rPr>
                <w:rFonts w:ascii="Calibri" w:hAnsi="Calibri"/>
                <w:sz w:val="18"/>
                <w:szCs w:val="18"/>
              </w:rPr>
              <w:t>Ania</w:t>
            </w:r>
            <w:proofErr w:type="spellEnd"/>
          </w:p>
        </w:tc>
        <w:tc>
          <w:tcPr>
            <w:tcW w:w="620" w:type="dxa"/>
            <w:vAlign w:val="center"/>
          </w:tcPr>
          <w:p w14:paraId="747FEC2D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6A947514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5C5C6E7C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61076C4D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A3D35">
              <w:rPr>
                <w:rFonts w:ascii="Calibri" w:hAnsi="Calibri"/>
                <w:sz w:val="18"/>
                <w:szCs w:val="18"/>
              </w:rPr>
              <w:t>x</w:t>
            </w:r>
          </w:p>
        </w:tc>
        <w:tc>
          <w:tcPr>
            <w:tcW w:w="621" w:type="dxa"/>
            <w:vAlign w:val="center"/>
          </w:tcPr>
          <w:p w14:paraId="74D2BD55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53B64D47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13BF901C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14:paraId="37084A8E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5420EEE5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0E79A1B5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807DFD" w:rsidRPr="003A3D35" w14:paraId="2497AB4E" w14:textId="77777777" w:rsidTr="00473C8E">
        <w:tc>
          <w:tcPr>
            <w:tcW w:w="3528" w:type="dxa"/>
          </w:tcPr>
          <w:p w14:paraId="2CA89D2C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A3D35">
              <w:rPr>
                <w:rFonts w:ascii="Calibri" w:hAnsi="Calibri"/>
                <w:sz w:val="18"/>
                <w:szCs w:val="18"/>
              </w:rPr>
              <w:t>Przerysowanie</w:t>
            </w:r>
            <w:proofErr w:type="spellEnd"/>
            <w:r w:rsidRPr="003A3D35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A3D35">
              <w:rPr>
                <w:rFonts w:ascii="Calibri" w:hAnsi="Calibri"/>
                <w:sz w:val="18"/>
                <w:szCs w:val="18"/>
              </w:rPr>
              <w:t>projektu</w:t>
            </w:r>
            <w:proofErr w:type="spellEnd"/>
            <w:r w:rsidRPr="003A3D35">
              <w:rPr>
                <w:rFonts w:ascii="Calibri" w:hAnsi="Calibri"/>
                <w:sz w:val="18"/>
                <w:szCs w:val="18"/>
              </w:rPr>
              <w:t xml:space="preserve"> „</w:t>
            </w:r>
            <w:proofErr w:type="spellStart"/>
            <w:r w:rsidRPr="003A3D35">
              <w:rPr>
                <w:rFonts w:ascii="Calibri" w:hAnsi="Calibri"/>
                <w:sz w:val="18"/>
                <w:szCs w:val="18"/>
              </w:rPr>
              <w:t>na</w:t>
            </w:r>
            <w:proofErr w:type="spellEnd"/>
            <w:r w:rsidRPr="003A3D35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A3D35">
              <w:rPr>
                <w:rFonts w:ascii="Calibri" w:hAnsi="Calibri"/>
                <w:sz w:val="18"/>
                <w:szCs w:val="18"/>
              </w:rPr>
              <w:t>czysto</w:t>
            </w:r>
            <w:proofErr w:type="spellEnd"/>
            <w:r w:rsidRPr="003A3D35">
              <w:rPr>
                <w:rFonts w:ascii="Calibri" w:hAnsi="Calibri"/>
                <w:sz w:val="18"/>
                <w:szCs w:val="18"/>
              </w:rPr>
              <w:t>”</w:t>
            </w:r>
          </w:p>
        </w:tc>
        <w:tc>
          <w:tcPr>
            <w:tcW w:w="2340" w:type="dxa"/>
          </w:tcPr>
          <w:p w14:paraId="5BA272BB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A3D35">
              <w:rPr>
                <w:rFonts w:ascii="Calibri" w:hAnsi="Calibri"/>
                <w:sz w:val="18"/>
                <w:szCs w:val="18"/>
              </w:rPr>
              <w:t>Karton</w:t>
            </w:r>
            <w:proofErr w:type="spellEnd"/>
            <w:r w:rsidRPr="003A3D35">
              <w:rPr>
                <w:rFonts w:ascii="Calibri" w:hAnsi="Calibri"/>
                <w:sz w:val="18"/>
                <w:szCs w:val="18"/>
              </w:rPr>
              <w:t xml:space="preserve">, </w:t>
            </w:r>
            <w:proofErr w:type="spellStart"/>
            <w:r w:rsidRPr="003A3D35">
              <w:rPr>
                <w:rFonts w:ascii="Calibri" w:hAnsi="Calibri"/>
                <w:sz w:val="18"/>
                <w:szCs w:val="18"/>
              </w:rPr>
              <w:t>kredki</w:t>
            </w:r>
            <w:proofErr w:type="spellEnd"/>
            <w:r w:rsidRPr="003A3D35">
              <w:rPr>
                <w:rFonts w:ascii="Calibri" w:hAnsi="Calibri"/>
                <w:sz w:val="18"/>
                <w:szCs w:val="18"/>
              </w:rPr>
              <w:t xml:space="preserve">, </w:t>
            </w:r>
            <w:proofErr w:type="spellStart"/>
            <w:r w:rsidRPr="003A3D35">
              <w:rPr>
                <w:rFonts w:ascii="Calibri" w:hAnsi="Calibri"/>
                <w:sz w:val="18"/>
                <w:szCs w:val="18"/>
              </w:rPr>
              <w:t>linijki</w:t>
            </w:r>
            <w:proofErr w:type="spellEnd"/>
          </w:p>
        </w:tc>
        <w:tc>
          <w:tcPr>
            <w:tcW w:w="2134" w:type="dxa"/>
          </w:tcPr>
          <w:p w14:paraId="0218504C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A3D35">
              <w:rPr>
                <w:rFonts w:ascii="Calibri" w:hAnsi="Calibri"/>
                <w:sz w:val="18"/>
                <w:szCs w:val="18"/>
              </w:rPr>
              <w:t>Janek</w:t>
            </w:r>
            <w:proofErr w:type="spellEnd"/>
          </w:p>
        </w:tc>
        <w:tc>
          <w:tcPr>
            <w:tcW w:w="620" w:type="dxa"/>
            <w:vAlign w:val="center"/>
          </w:tcPr>
          <w:p w14:paraId="79CD1759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4C05A3D3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0F6AB530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0BB5BC9F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A3D35">
              <w:rPr>
                <w:rFonts w:ascii="Calibri" w:hAnsi="Calibri"/>
                <w:sz w:val="18"/>
                <w:szCs w:val="18"/>
              </w:rPr>
              <w:t>x</w:t>
            </w:r>
          </w:p>
        </w:tc>
        <w:tc>
          <w:tcPr>
            <w:tcW w:w="621" w:type="dxa"/>
            <w:vAlign w:val="center"/>
          </w:tcPr>
          <w:p w14:paraId="5611CC7E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03DEE87A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1989369D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14:paraId="4000D18B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7A739749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3F7FCAE6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807DFD" w:rsidRPr="003A3D35" w14:paraId="5935F599" w14:textId="77777777" w:rsidTr="00473C8E">
        <w:tc>
          <w:tcPr>
            <w:tcW w:w="3528" w:type="dxa"/>
          </w:tcPr>
          <w:p w14:paraId="69938954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A3D35">
              <w:rPr>
                <w:rFonts w:ascii="Calibri" w:hAnsi="Calibri"/>
                <w:sz w:val="18"/>
                <w:szCs w:val="18"/>
              </w:rPr>
              <w:t>zaprosić</w:t>
            </w:r>
            <w:proofErr w:type="spellEnd"/>
            <w:r w:rsidRPr="003A3D35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A3D35">
              <w:rPr>
                <w:rFonts w:ascii="Calibri" w:hAnsi="Calibri"/>
                <w:sz w:val="18"/>
                <w:szCs w:val="18"/>
              </w:rPr>
              <w:t>dyrektora</w:t>
            </w:r>
            <w:proofErr w:type="spellEnd"/>
          </w:p>
        </w:tc>
        <w:tc>
          <w:tcPr>
            <w:tcW w:w="2340" w:type="dxa"/>
          </w:tcPr>
          <w:p w14:paraId="5C084BFB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  <w:r w:rsidRPr="003A3D35">
              <w:rPr>
                <w:rFonts w:ascii="Calibri" w:hAnsi="Calibri"/>
                <w:sz w:val="18"/>
                <w:szCs w:val="18"/>
              </w:rPr>
              <w:t>-</w:t>
            </w:r>
          </w:p>
        </w:tc>
        <w:tc>
          <w:tcPr>
            <w:tcW w:w="2134" w:type="dxa"/>
          </w:tcPr>
          <w:p w14:paraId="4557CEAD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  <w:r w:rsidRPr="003A3D35">
              <w:rPr>
                <w:rFonts w:ascii="Calibri" w:hAnsi="Calibri"/>
                <w:sz w:val="18"/>
                <w:szCs w:val="18"/>
              </w:rPr>
              <w:t>Ola</w:t>
            </w:r>
          </w:p>
        </w:tc>
        <w:tc>
          <w:tcPr>
            <w:tcW w:w="620" w:type="dxa"/>
            <w:vAlign w:val="center"/>
          </w:tcPr>
          <w:p w14:paraId="54A08B4D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2E0CFB9D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431D8C6D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5FA11BFF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42BBDCC7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A3D35">
              <w:rPr>
                <w:rFonts w:ascii="Calibri" w:hAnsi="Calibri"/>
                <w:sz w:val="18"/>
                <w:szCs w:val="18"/>
              </w:rPr>
              <w:t>x</w:t>
            </w:r>
          </w:p>
        </w:tc>
        <w:tc>
          <w:tcPr>
            <w:tcW w:w="620" w:type="dxa"/>
            <w:vAlign w:val="center"/>
          </w:tcPr>
          <w:p w14:paraId="3C11A1A6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0B73319A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14:paraId="5D42A1AF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60418E04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4DF20851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807DFD" w:rsidRPr="003A3D35" w14:paraId="497E185A" w14:textId="77777777" w:rsidTr="00473C8E">
        <w:tc>
          <w:tcPr>
            <w:tcW w:w="3528" w:type="dxa"/>
          </w:tcPr>
          <w:p w14:paraId="061BD730" w14:textId="77777777" w:rsidR="00807DFD" w:rsidRPr="00807DFD" w:rsidRDefault="00807DFD" w:rsidP="00473C8E">
            <w:pPr>
              <w:rPr>
                <w:rFonts w:ascii="Calibri" w:hAnsi="Calibri"/>
                <w:sz w:val="18"/>
                <w:szCs w:val="18"/>
                <w:lang w:val="pl-PL"/>
              </w:rPr>
            </w:pPr>
            <w:r w:rsidRPr="00807DFD">
              <w:rPr>
                <w:rFonts w:ascii="Calibri" w:hAnsi="Calibri"/>
                <w:sz w:val="18"/>
                <w:szCs w:val="18"/>
                <w:lang w:val="pl-PL"/>
              </w:rPr>
              <w:t>ustalić datę i miejsce spotkania</w:t>
            </w:r>
          </w:p>
        </w:tc>
        <w:tc>
          <w:tcPr>
            <w:tcW w:w="2340" w:type="dxa"/>
          </w:tcPr>
          <w:p w14:paraId="751AEF6D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A3D35">
              <w:rPr>
                <w:rFonts w:ascii="Calibri" w:hAnsi="Calibri"/>
                <w:sz w:val="18"/>
                <w:szCs w:val="18"/>
              </w:rPr>
              <w:t>sala</w:t>
            </w:r>
            <w:proofErr w:type="spellEnd"/>
            <w:r w:rsidRPr="003A3D35">
              <w:rPr>
                <w:rFonts w:ascii="Calibri" w:hAnsi="Calibri"/>
                <w:sz w:val="18"/>
                <w:szCs w:val="18"/>
              </w:rPr>
              <w:t xml:space="preserve">, </w:t>
            </w:r>
            <w:proofErr w:type="spellStart"/>
            <w:r w:rsidRPr="003A3D35">
              <w:rPr>
                <w:rFonts w:ascii="Calibri" w:hAnsi="Calibri"/>
                <w:sz w:val="18"/>
                <w:szCs w:val="18"/>
              </w:rPr>
              <w:t>herbata</w:t>
            </w:r>
            <w:proofErr w:type="spellEnd"/>
            <w:r w:rsidRPr="003A3D35">
              <w:rPr>
                <w:rFonts w:ascii="Calibri" w:hAnsi="Calibri"/>
                <w:sz w:val="18"/>
                <w:szCs w:val="18"/>
              </w:rPr>
              <w:t xml:space="preserve">, </w:t>
            </w:r>
            <w:proofErr w:type="spellStart"/>
            <w:r w:rsidRPr="003A3D35">
              <w:rPr>
                <w:rFonts w:ascii="Calibri" w:hAnsi="Calibri"/>
                <w:sz w:val="18"/>
                <w:szCs w:val="18"/>
              </w:rPr>
              <w:t>ciastka</w:t>
            </w:r>
            <w:proofErr w:type="spellEnd"/>
          </w:p>
        </w:tc>
        <w:tc>
          <w:tcPr>
            <w:tcW w:w="2134" w:type="dxa"/>
          </w:tcPr>
          <w:p w14:paraId="25602222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A3D35">
              <w:rPr>
                <w:rFonts w:ascii="Calibri" w:hAnsi="Calibri"/>
                <w:sz w:val="18"/>
                <w:szCs w:val="18"/>
              </w:rPr>
              <w:t>Krzysiek</w:t>
            </w:r>
            <w:proofErr w:type="spellEnd"/>
          </w:p>
        </w:tc>
        <w:tc>
          <w:tcPr>
            <w:tcW w:w="620" w:type="dxa"/>
            <w:vAlign w:val="center"/>
          </w:tcPr>
          <w:p w14:paraId="740A3DCD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47F1DE4E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24EA217E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4513995E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1BEF86A3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A3D35">
              <w:rPr>
                <w:rFonts w:ascii="Calibri" w:hAnsi="Calibri"/>
                <w:sz w:val="18"/>
                <w:szCs w:val="18"/>
              </w:rPr>
              <w:t>x</w:t>
            </w:r>
          </w:p>
        </w:tc>
        <w:tc>
          <w:tcPr>
            <w:tcW w:w="620" w:type="dxa"/>
            <w:vAlign w:val="center"/>
          </w:tcPr>
          <w:p w14:paraId="4F0CECBC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3DE2DA1D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14:paraId="42D66101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35542E5E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79839F2A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807DFD" w:rsidRPr="003A3D35" w14:paraId="78B0C33A" w14:textId="77777777" w:rsidTr="00473C8E">
        <w:tc>
          <w:tcPr>
            <w:tcW w:w="3528" w:type="dxa"/>
          </w:tcPr>
          <w:p w14:paraId="0579058C" w14:textId="77777777" w:rsidR="00807DFD" w:rsidRPr="00807DFD" w:rsidRDefault="00807DFD" w:rsidP="00473C8E">
            <w:pPr>
              <w:rPr>
                <w:rFonts w:ascii="Calibri" w:hAnsi="Calibri"/>
                <w:sz w:val="18"/>
                <w:szCs w:val="18"/>
                <w:lang w:val="pl-PL"/>
              </w:rPr>
            </w:pPr>
            <w:r w:rsidRPr="00807DFD">
              <w:rPr>
                <w:rFonts w:ascii="Calibri" w:hAnsi="Calibri"/>
                <w:sz w:val="18"/>
                <w:szCs w:val="18"/>
                <w:lang w:val="pl-PL"/>
              </w:rPr>
              <w:t>wybrać osobę która przedstawi projekt</w:t>
            </w:r>
          </w:p>
        </w:tc>
        <w:tc>
          <w:tcPr>
            <w:tcW w:w="2340" w:type="dxa"/>
          </w:tcPr>
          <w:p w14:paraId="0ED67EF7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A3D35">
              <w:rPr>
                <w:rFonts w:ascii="Calibri" w:hAnsi="Calibri"/>
                <w:sz w:val="18"/>
                <w:szCs w:val="18"/>
              </w:rPr>
              <w:t>wasz</w:t>
            </w:r>
            <w:proofErr w:type="spellEnd"/>
            <w:r w:rsidRPr="003A3D35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A3D35">
              <w:rPr>
                <w:rFonts w:ascii="Calibri" w:hAnsi="Calibri"/>
                <w:sz w:val="18"/>
                <w:szCs w:val="18"/>
              </w:rPr>
              <w:t>narysowany</w:t>
            </w:r>
            <w:proofErr w:type="spellEnd"/>
            <w:r w:rsidRPr="003A3D35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A3D35">
              <w:rPr>
                <w:rFonts w:ascii="Calibri" w:hAnsi="Calibri"/>
                <w:sz w:val="18"/>
                <w:szCs w:val="18"/>
              </w:rPr>
              <w:t>projekt</w:t>
            </w:r>
            <w:proofErr w:type="spellEnd"/>
          </w:p>
        </w:tc>
        <w:tc>
          <w:tcPr>
            <w:tcW w:w="2134" w:type="dxa"/>
          </w:tcPr>
          <w:p w14:paraId="55D1788F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  <w:r w:rsidRPr="003A3D35">
              <w:rPr>
                <w:rFonts w:ascii="Calibri" w:hAnsi="Calibri"/>
                <w:sz w:val="18"/>
                <w:szCs w:val="18"/>
              </w:rPr>
              <w:t>Maciek</w:t>
            </w:r>
          </w:p>
        </w:tc>
        <w:tc>
          <w:tcPr>
            <w:tcW w:w="620" w:type="dxa"/>
            <w:vAlign w:val="center"/>
          </w:tcPr>
          <w:p w14:paraId="600AF3F1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1F3D5745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0F49A911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17E7B118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2E8196E0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A3D35">
              <w:rPr>
                <w:rFonts w:ascii="Calibri" w:hAnsi="Calibri"/>
                <w:sz w:val="18"/>
                <w:szCs w:val="18"/>
              </w:rPr>
              <w:t>x</w:t>
            </w:r>
          </w:p>
        </w:tc>
        <w:tc>
          <w:tcPr>
            <w:tcW w:w="620" w:type="dxa"/>
            <w:vAlign w:val="center"/>
          </w:tcPr>
          <w:p w14:paraId="3C85C8D8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7376EC85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14:paraId="345C934B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5E8B6A27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25744611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807DFD" w:rsidRPr="003A3D35" w14:paraId="099ED8F6" w14:textId="77777777" w:rsidTr="00473C8E">
        <w:tc>
          <w:tcPr>
            <w:tcW w:w="3528" w:type="dxa"/>
          </w:tcPr>
          <w:p w14:paraId="303E8C18" w14:textId="77777777" w:rsidR="00807DFD" w:rsidRPr="00807DFD" w:rsidRDefault="00807DFD" w:rsidP="00473C8E">
            <w:pPr>
              <w:rPr>
                <w:rFonts w:ascii="Calibri" w:hAnsi="Calibri"/>
                <w:sz w:val="18"/>
                <w:szCs w:val="18"/>
                <w:lang w:val="pl-PL"/>
              </w:rPr>
            </w:pPr>
            <w:r w:rsidRPr="00807DFD">
              <w:rPr>
                <w:rFonts w:ascii="Calibri" w:hAnsi="Calibri"/>
                <w:sz w:val="18"/>
                <w:szCs w:val="18"/>
                <w:lang w:val="pl-PL"/>
              </w:rPr>
              <w:t>ustalić z dyrektorem wspólny plan</w:t>
            </w:r>
          </w:p>
        </w:tc>
        <w:tc>
          <w:tcPr>
            <w:tcW w:w="2340" w:type="dxa"/>
          </w:tcPr>
          <w:p w14:paraId="6A9150A7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  <w:r w:rsidRPr="003A3D35">
              <w:rPr>
                <w:rFonts w:ascii="Calibri" w:hAnsi="Calibri"/>
                <w:sz w:val="18"/>
                <w:szCs w:val="18"/>
              </w:rPr>
              <w:t xml:space="preserve">- </w:t>
            </w:r>
          </w:p>
        </w:tc>
        <w:tc>
          <w:tcPr>
            <w:tcW w:w="2134" w:type="dxa"/>
          </w:tcPr>
          <w:p w14:paraId="63D01200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  <w:r w:rsidRPr="003A3D35">
              <w:rPr>
                <w:rFonts w:ascii="Calibri" w:hAnsi="Calibri"/>
                <w:sz w:val="18"/>
                <w:szCs w:val="18"/>
              </w:rPr>
              <w:t>Jola</w:t>
            </w:r>
          </w:p>
        </w:tc>
        <w:tc>
          <w:tcPr>
            <w:tcW w:w="620" w:type="dxa"/>
            <w:vAlign w:val="center"/>
          </w:tcPr>
          <w:p w14:paraId="404F6317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40994212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528888C6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5AF404C5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5E67E889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0" w:type="dxa"/>
            <w:vAlign w:val="center"/>
          </w:tcPr>
          <w:p w14:paraId="5350A9FB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A3D35">
              <w:rPr>
                <w:rFonts w:ascii="Calibri" w:hAnsi="Calibri"/>
                <w:sz w:val="18"/>
                <w:szCs w:val="18"/>
              </w:rPr>
              <w:t>x</w:t>
            </w:r>
          </w:p>
        </w:tc>
        <w:tc>
          <w:tcPr>
            <w:tcW w:w="621" w:type="dxa"/>
            <w:vAlign w:val="center"/>
          </w:tcPr>
          <w:p w14:paraId="5895F6B2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14:paraId="0C25F5D1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2753FCAA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5C10BFE7" w14:textId="77777777" w:rsidR="00807DFD" w:rsidRPr="003A3D35" w:rsidRDefault="00807DFD" w:rsidP="00473C8E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807DFD" w:rsidRPr="003A3D35" w14:paraId="2DE2D300" w14:textId="77777777" w:rsidTr="00473C8E">
        <w:tc>
          <w:tcPr>
            <w:tcW w:w="8002" w:type="dxa"/>
            <w:gridSpan w:val="3"/>
          </w:tcPr>
          <w:p w14:paraId="2DF61941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A3D35">
              <w:rPr>
                <w:rFonts w:ascii="Calibri" w:hAnsi="Calibri"/>
                <w:sz w:val="18"/>
                <w:szCs w:val="18"/>
              </w:rPr>
              <w:t>Przygotowanie</w:t>
            </w:r>
            <w:proofErr w:type="spellEnd"/>
            <w:r w:rsidRPr="003A3D35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A3D35">
              <w:rPr>
                <w:rFonts w:ascii="Calibri" w:hAnsi="Calibri"/>
                <w:sz w:val="18"/>
                <w:szCs w:val="18"/>
              </w:rPr>
              <w:t>klombów</w:t>
            </w:r>
            <w:proofErr w:type="spellEnd"/>
            <w:r w:rsidRPr="003A3D35">
              <w:rPr>
                <w:rFonts w:ascii="Calibri" w:hAnsi="Calibri"/>
                <w:sz w:val="18"/>
                <w:szCs w:val="18"/>
              </w:rPr>
              <w:t xml:space="preserve"> z </w:t>
            </w:r>
            <w:proofErr w:type="spellStart"/>
            <w:r w:rsidRPr="003A3D35">
              <w:rPr>
                <w:rFonts w:ascii="Calibri" w:hAnsi="Calibri"/>
                <w:sz w:val="18"/>
                <w:szCs w:val="18"/>
              </w:rPr>
              <w:t>kwiatami</w:t>
            </w:r>
            <w:proofErr w:type="spellEnd"/>
          </w:p>
        </w:tc>
        <w:tc>
          <w:tcPr>
            <w:tcW w:w="620" w:type="dxa"/>
          </w:tcPr>
          <w:p w14:paraId="55339BD1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</w:tcPr>
          <w:p w14:paraId="37ED8C86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0" w:type="dxa"/>
          </w:tcPr>
          <w:p w14:paraId="2F34C43A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</w:tcPr>
          <w:p w14:paraId="1658ACDB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</w:tcPr>
          <w:p w14:paraId="62EC017B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0" w:type="dxa"/>
          </w:tcPr>
          <w:p w14:paraId="1301C72B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</w:tcPr>
          <w:p w14:paraId="46427D49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30" w:type="dxa"/>
          </w:tcPr>
          <w:p w14:paraId="7FCD29FD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</w:tcPr>
          <w:p w14:paraId="7CD0D242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</w:tcPr>
          <w:p w14:paraId="721F17D9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</w:p>
        </w:tc>
      </w:tr>
      <w:tr w:rsidR="00807DFD" w:rsidRPr="003A3D35" w14:paraId="1EE73B7D" w14:textId="77777777" w:rsidTr="00473C8E">
        <w:tc>
          <w:tcPr>
            <w:tcW w:w="3528" w:type="dxa"/>
          </w:tcPr>
          <w:p w14:paraId="71C56184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  <w:r w:rsidRPr="003A3D35">
              <w:rPr>
                <w:rFonts w:ascii="Calibri" w:hAnsi="Calibri"/>
                <w:sz w:val="18"/>
                <w:szCs w:val="18"/>
              </w:rPr>
              <w:t>…</w:t>
            </w:r>
          </w:p>
        </w:tc>
        <w:tc>
          <w:tcPr>
            <w:tcW w:w="2340" w:type="dxa"/>
          </w:tcPr>
          <w:p w14:paraId="3C3AFFD6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  <w:r w:rsidRPr="003A3D35">
              <w:rPr>
                <w:rFonts w:ascii="Calibri" w:hAnsi="Calibri"/>
                <w:sz w:val="18"/>
                <w:szCs w:val="18"/>
              </w:rPr>
              <w:t>…</w:t>
            </w:r>
          </w:p>
        </w:tc>
        <w:tc>
          <w:tcPr>
            <w:tcW w:w="2134" w:type="dxa"/>
          </w:tcPr>
          <w:p w14:paraId="3E758A63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  <w:r w:rsidRPr="003A3D35">
              <w:rPr>
                <w:rFonts w:ascii="Calibri" w:hAnsi="Calibri"/>
                <w:sz w:val="18"/>
                <w:szCs w:val="18"/>
              </w:rPr>
              <w:t>…</w:t>
            </w:r>
          </w:p>
        </w:tc>
        <w:tc>
          <w:tcPr>
            <w:tcW w:w="620" w:type="dxa"/>
          </w:tcPr>
          <w:p w14:paraId="3E4AC30B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</w:tcPr>
          <w:p w14:paraId="552956FC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0" w:type="dxa"/>
          </w:tcPr>
          <w:p w14:paraId="2DFAE128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</w:tcPr>
          <w:p w14:paraId="0C9C8CAF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</w:tcPr>
          <w:p w14:paraId="6CCDBE2F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0" w:type="dxa"/>
          </w:tcPr>
          <w:p w14:paraId="2C05FC26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</w:tcPr>
          <w:p w14:paraId="7CA70702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30" w:type="dxa"/>
          </w:tcPr>
          <w:p w14:paraId="2EC4C353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</w:tcPr>
          <w:p w14:paraId="4D861AB2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</w:tcPr>
          <w:p w14:paraId="2CBB0CCF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</w:p>
        </w:tc>
      </w:tr>
      <w:tr w:rsidR="00807DFD" w:rsidRPr="003A3D35" w14:paraId="3FC290EB" w14:textId="77777777" w:rsidTr="00473C8E">
        <w:tc>
          <w:tcPr>
            <w:tcW w:w="3528" w:type="dxa"/>
          </w:tcPr>
          <w:p w14:paraId="27E1FF88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  <w:r w:rsidRPr="003A3D35">
              <w:rPr>
                <w:rFonts w:ascii="Calibri" w:hAnsi="Calibri"/>
                <w:sz w:val="18"/>
                <w:szCs w:val="18"/>
              </w:rPr>
              <w:t>…</w:t>
            </w:r>
          </w:p>
        </w:tc>
        <w:tc>
          <w:tcPr>
            <w:tcW w:w="2340" w:type="dxa"/>
          </w:tcPr>
          <w:p w14:paraId="2414C512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  <w:r w:rsidRPr="003A3D35">
              <w:rPr>
                <w:rFonts w:ascii="Calibri" w:hAnsi="Calibri"/>
                <w:sz w:val="18"/>
                <w:szCs w:val="18"/>
              </w:rPr>
              <w:t>…</w:t>
            </w:r>
          </w:p>
        </w:tc>
        <w:tc>
          <w:tcPr>
            <w:tcW w:w="2134" w:type="dxa"/>
          </w:tcPr>
          <w:p w14:paraId="4BD91403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  <w:r w:rsidRPr="003A3D35">
              <w:rPr>
                <w:rFonts w:ascii="Calibri" w:hAnsi="Calibri"/>
                <w:sz w:val="18"/>
                <w:szCs w:val="18"/>
              </w:rPr>
              <w:t>…</w:t>
            </w:r>
          </w:p>
        </w:tc>
        <w:tc>
          <w:tcPr>
            <w:tcW w:w="620" w:type="dxa"/>
          </w:tcPr>
          <w:p w14:paraId="61E19413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</w:tcPr>
          <w:p w14:paraId="25FA86B4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0" w:type="dxa"/>
          </w:tcPr>
          <w:p w14:paraId="170E6D27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</w:tcPr>
          <w:p w14:paraId="1F7E28C4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</w:tcPr>
          <w:p w14:paraId="45EEB880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0" w:type="dxa"/>
          </w:tcPr>
          <w:p w14:paraId="7228E369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</w:tcPr>
          <w:p w14:paraId="25A915FA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30" w:type="dxa"/>
          </w:tcPr>
          <w:p w14:paraId="62BCE1C6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</w:tcPr>
          <w:p w14:paraId="032E4D7D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21" w:type="dxa"/>
          </w:tcPr>
          <w:p w14:paraId="225F5EBF" w14:textId="77777777" w:rsidR="00807DFD" w:rsidRPr="003A3D35" w:rsidRDefault="00807DFD" w:rsidP="00473C8E">
            <w:pPr>
              <w:rPr>
                <w:rFonts w:ascii="Calibri" w:hAnsi="Calibri"/>
                <w:sz w:val="18"/>
                <w:szCs w:val="18"/>
              </w:rPr>
            </w:pPr>
          </w:p>
        </w:tc>
      </w:tr>
    </w:tbl>
    <w:p w14:paraId="263E5573" w14:textId="77777777" w:rsidR="00807DFD" w:rsidRDefault="00807DFD" w:rsidP="00807DFD">
      <w:pPr>
        <w:rPr>
          <w:rFonts w:ascii="Calibri" w:hAnsi="Calibri"/>
        </w:rPr>
      </w:pPr>
    </w:p>
    <w:p w14:paraId="4060DA98" w14:textId="77777777" w:rsidR="00807DFD" w:rsidRPr="00807DFD" w:rsidRDefault="00807DFD" w:rsidP="00807DFD">
      <w:pPr>
        <w:rPr>
          <w:rStyle w:val="HTML-cytat"/>
          <w:rFonts w:ascii="Arial" w:hAnsi="Arial" w:cs="Arial"/>
          <w:lang w:val="pl-PL"/>
        </w:rPr>
      </w:pPr>
      <w:r w:rsidRPr="00807DFD">
        <w:rPr>
          <w:rFonts w:ascii="Calibri" w:hAnsi="Calibri"/>
          <w:lang w:val="pl-PL"/>
        </w:rPr>
        <w:t xml:space="preserve">Źródło: </w:t>
      </w:r>
      <w:hyperlink r:id="rId13" w:history="1">
        <w:r w:rsidRPr="00807DFD">
          <w:rPr>
            <w:rStyle w:val="Hipercze"/>
            <w:rFonts w:ascii="Arial" w:hAnsi="Arial" w:cs="Arial"/>
            <w:lang w:val="pl-PL"/>
          </w:rPr>
          <w:t>www.ceo.org.pl/binary/file.action?id=74410</w:t>
        </w:r>
      </w:hyperlink>
    </w:p>
    <w:p w14:paraId="5EAECD70" w14:textId="77777777" w:rsidR="00807DFD" w:rsidRPr="00807DFD" w:rsidRDefault="00807DFD" w:rsidP="00807DFD">
      <w:pPr>
        <w:rPr>
          <w:rStyle w:val="HTML-cytat"/>
          <w:rFonts w:ascii="Arial" w:hAnsi="Arial" w:cs="Arial"/>
          <w:lang w:val="pl-PL"/>
        </w:rPr>
      </w:pPr>
    </w:p>
    <w:p w14:paraId="730C21D1" w14:textId="77777777" w:rsidR="00807DFD" w:rsidRPr="00807DFD" w:rsidRDefault="00807DFD" w:rsidP="00807DFD">
      <w:pPr>
        <w:rPr>
          <w:rStyle w:val="HTML-cytat"/>
          <w:rFonts w:ascii="Arial" w:hAnsi="Arial" w:cs="Arial"/>
          <w:lang w:val="pl-PL"/>
        </w:rPr>
      </w:pPr>
    </w:p>
    <w:p w14:paraId="337A50DA" w14:textId="77777777" w:rsidR="00807DFD" w:rsidRPr="00807DFD" w:rsidRDefault="00807DFD" w:rsidP="00807DFD">
      <w:pPr>
        <w:rPr>
          <w:rStyle w:val="HTML-cytat"/>
          <w:rFonts w:ascii="Arial" w:hAnsi="Arial" w:cs="Arial"/>
          <w:lang w:val="pl-PL"/>
        </w:rPr>
      </w:pPr>
    </w:p>
    <w:p w14:paraId="767C93D5" w14:textId="77777777" w:rsidR="00807DFD" w:rsidRPr="00807DFD" w:rsidRDefault="00807DFD" w:rsidP="00807DFD">
      <w:pPr>
        <w:rPr>
          <w:rStyle w:val="HTML-cytat"/>
          <w:rFonts w:ascii="Arial" w:hAnsi="Arial" w:cs="Arial"/>
          <w:lang w:val="pl-PL"/>
        </w:rPr>
      </w:pPr>
    </w:p>
    <w:p w14:paraId="24404E03" w14:textId="77777777" w:rsidR="00807DFD" w:rsidRPr="00807DFD" w:rsidRDefault="00807DFD" w:rsidP="00807DFD">
      <w:pPr>
        <w:rPr>
          <w:rStyle w:val="HTML-cytat"/>
          <w:rFonts w:ascii="Arial" w:hAnsi="Arial" w:cs="Arial"/>
          <w:lang w:val="pl-PL"/>
        </w:rPr>
      </w:pPr>
    </w:p>
    <w:p w14:paraId="51FD97D7" w14:textId="77777777" w:rsidR="00807DFD" w:rsidRPr="00807DFD" w:rsidRDefault="00807DFD" w:rsidP="00807DFD">
      <w:pPr>
        <w:rPr>
          <w:rStyle w:val="HTML-cytat"/>
          <w:rFonts w:ascii="Arial" w:hAnsi="Arial" w:cs="Arial"/>
          <w:lang w:val="pl-PL"/>
        </w:rPr>
      </w:pPr>
    </w:p>
    <w:p w14:paraId="6CB79264" w14:textId="77777777" w:rsidR="00807DFD" w:rsidRPr="008375FA" w:rsidRDefault="00807DFD" w:rsidP="00807DFD">
      <w:pPr>
        <w:pStyle w:val="Akapitzlist"/>
        <w:spacing w:line="360" w:lineRule="auto"/>
        <w:ind w:left="0"/>
        <w:rPr>
          <w:rFonts w:ascii="Arial" w:hAnsi="Arial" w:cs="Arial"/>
          <w:b/>
          <w:lang w:val="pl-PL"/>
        </w:rPr>
      </w:pPr>
      <w:r w:rsidRPr="008375FA">
        <w:rPr>
          <w:rFonts w:ascii="Arial" w:hAnsi="Arial" w:cs="Arial"/>
          <w:b/>
          <w:lang w:val="pl-PL"/>
        </w:rPr>
        <w:t xml:space="preserve">Matryca Eisenhowera  </w:t>
      </w:r>
    </w:p>
    <w:p w14:paraId="5977E530" w14:textId="77777777" w:rsidR="00807DFD" w:rsidRPr="008375FA" w:rsidRDefault="00807DFD" w:rsidP="00807DFD">
      <w:pPr>
        <w:spacing w:after="100" w:afterAutospacing="1" w:line="360" w:lineRule="auto"/>
        <w:ind w:right="12"/>
        <w:contextualSpacing/>
        <w:rPr>
          <w:rFonts w:ascii="Arial" w:hAnsi="Arial" w:cs="Arial"/>
          <w:i/>
          <w:lang w:val="pl-PL"/>
        </w:rPr>
      </w:pPr>
      <w:r w:rsidRPr="008375FA">
        <w:rPr>
          <w:rFonts w:ascii="Arial" w:hAnsi="Arial" w:cs="Arial"/>
          <w:i/>
          <w:lang w:val="pl-PL"/>
        </w:rPr>
        <w:lastRenderedPageBreak/>
        <w:t>Wszystkie sprawy, działania, które wypełniają Twój czas i dotyczą Twoich przyszłych czynności, dadzą się umiejscowić w jednym z poniższych pól.</w:t>
      </w:r>
    </w:p>
    <w:p w14:paraId="67A03AC7" w14:textId="77777777" w:rsidR="00807DFD" w:rsidRPr="008375FA" w:rsidRDefault="00807DFD" w:rsidP="00807DFD">
      <w:pPr>
        <w:spacing w:after="100" w:afterAutospacing="1" w:line="360" w:lineRule="auto"/>
        <w:ind w:right="12"/>
        <w:contextualSpacing/>
        <w:rPr>
          <w:rFonts w:ascii="Arial" w:hAnsi="Arial" w:cs="Arial"/>
          <w:i/>
          <w:lang w:val="pl-PL"/>
        </w:rPr>
      </w:pPr>
    </w:p>
    <w:tbl>
      <w:tblPr>
        <w:tblW w:w="9072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768"/>
        <w:gridCol w:w="4304"/>
      </w:tblGrid>
      <w:tr w:rsidR="00807DFD" w:rsidRPr="008375FA" w14:paraId="48A533B1" w14:textId="77777777" w:rsidTr="00473C8E">
        <w:trPr>
          <w:trHeight w:val="2724"/>
          <w:jc w:val="center"/>
        </w:trPr>
        <w:tc>
          <w:tcPr>
            <w:tcW w:w="5800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FBC40E" w14:textId="77777777" w:rsidR="00807DFD" w:rsidRPr="008375FA" w:rsidRDefault="00807DFD" w:rsidP="00473C8E">
            <w:pPr>
              <w:spacing w:before="77" w:line="36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  <w:r w:rsidRPr="008375F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pl-PL" w:eastAsia="pl-PL"/>
              </w:rPr>
              <w:t>ZADANIA B</w:t>
            </w:r>
          </w:p>
          <w:p w14:paraId="3D9D05CF" w14:textId="77777777" w:rsidR="00807DFD" w:rsidRPr="008375FA" w:rsidRDefault="00807DFD" w:rsidP="00473C8E">
            <w:pPr>
              <w:spacing w:before="77" w:line="36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  <w:r w:rsidRPr="008375F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pl-PL" w:eastAsia="pl-PL"/>
              </w:rPr>
              <w:t>Zadania ważne i mało pilne</w:t>
            </w:r>
          </w:p>
          <w:p w14:paraId="4BF49CEE" w14:textId="77777777" w:rsidR="00807DFD" w:rsidRPr="008375FA" w:rsidRDefault="00807DFD" w:rsidP="00473C8E">
            <w:pPr>
              <w:widowControl/>
              <w:numPr>
                <w:ilvl w:val="0"/>
                <w:numId w:val="8"/>
              </w:numPr>
              <w:autoSpaceDE/>
              <w:autoSpaceDN/>
              <w:spacing w:line="360" w:lineRule="auto"/>
              <w:contextualSpacing/>
              <w:textAlignment w:val="baseline"/>
              <w:rPr>
                <w:rFonts w:ascii="Arial" w:hAnsi="Arial" w:cs="Arial"/>
                <w:color w:val="1F497D"/>
                <w:sz w:val="18"/>
                <w:szCs w:val="18"/>
                <w:lang w:val="pl-PL" w:eastAsia="pl-PL"/>
              </w:rPr>
            </w:pPr>
            <w:r w:rsidRPr="008375FA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pl-PL" w:eastAsia="pl-PL"/>
              </w:rPr>
              <w:t xml:space="preserve"> przygotowanie</w:t>
            </w:r>
          </w:p>
          <w:p w14:paraId="02354249" w14:textId="77777777" w:rsidR="00807DFD" w:rsidRPr="008375FA" w:rsidRDefault="00807DFD" w:rsidP="00473C8E">
            <w:pPr>
              <w:widowControl/>
              <w:numPr>
                <w:ilvl w:val="0"/>
                <w:numId w:val="8"/>
              </w:numPr>
              <w:autoSpaceDE/>
              <w:autoSpaceDN/>
              <w:spacing w:line="360" w:lineRule="auto"/>
              <w:contextualSpacing/>
              <w:textAlignment w:val="baseline"/>
              <w:rPr>
                <w:rFonts w:ascii="Arial" w:hAnsi="Arial" w:cs="Arial"/>
                <w:color w:val="1F497D"/>
                <w:sz w:val="18"/>
                <w:szCs w:val="18"/>
                <w:lang w:val="pl-PL" w:eastAsia="pl-PL"/>
              </w:rPr>
            </w:pPr>
            <w:r w:rsidRPr="008375FA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pl-PL" w:eastAsia="pl-PL"/>
              </w:rPr>
              <w:t xml:space="preserve"> zapobieganie</w:t>
            </w:r>
          </w:p>
          <w:p w14:paraId="503CAC9B" w14:textId="77777777" w:rsidR="00807DFD" w:rsidRPr="008375FA" w:rsidRDefault="00807DFD" w:rsidP="00473C8E">
            <w:pPr>
              <w:widowControl/>
              <w:numPr>
                <w:ilvl w:val="0"/>
                <w:numId w:val="8"/>
              </w:numPr>
              <w:autoSpaceDE/>
              <w:autoSpaceDN/>
              <w:spacing w:line="360" w:lineRule="auto"/>
              <w:contextualSpacing/>
              <w:textAlignment w:val="baseline"/>
              <w:rPr>
                <w:rFonts w:ascii="Arial" w:hAnsi="Arial" w:cs="Arial"/>
                <w:color w:val="1F497D"/>
                <w:sz w:val="18"/>
                <w:szCs w:val="18"/>
                <w:lang w:val="pl-PL" w:eastAsia="pl-PL"/>
              </w:rPr>
            </w:pPr>
            <w:r w:rsidRPr="008375FA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pl-PL" w:eastAsia="pl-PL"/>
              </w:rPr>
              <w:t xml:space="preserve"> planowanie</w:t>
            </w:r>
          </w:p>
          <w:p w14:paraId="42B69818" w14:textId="77777777" w:rsidR="00807DFD" w:rsidRPr="008375FA" w:rsidRDefault="00807DFD" w:rsidP="00473C8E">
            <w:pPr>
              <w:widowControl/>
              <w:numPr>
                <w:ilvl w:val="0"/>
                <w:numId w:val="8"/>
              </w:numPr>
              <w:autoSpaceDE/>
              <w:autoSpaceDN/>
              <w:spacing w:line="360" w:lineRule="auto"/>
              <w:contextualSpacing/>
              <w:textAlignment w:val="baseline"/>
              <w:rPr>
                <w:rFonts w:ascii="Arial" w:hAnsi="Arial" w:cs="Arial"/>
                <w:color w:val="1F497D"/>
                <w:sz w:val="18"/>
                <w:szCs w:val="18"/>
                <w:lang w:val="pl-PL" w:eastAsia="pl-PL"/>
              </w:rPr>
            </w:pPr>
            <w:r w:rsidRPr="008375FA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pl-PL" w:eastAsia="pl-PL"/>
              </w:rPr>
              <w:t xml:space="preserve"> sprecyzowanie wartości</w:t>
            </w:r>
          </w:p>
          <w:p w14:paraId="71F59CC5" w14:textId="77777777" w:rsidR="00807DFD" w:rsidRPr="008375FA" w:rsidRDefault="00807DFD" w:rsidP="00473C8E">
            <w:pPr>
              <w:widowControl/>
              <w:numPr>
                <w:ilvl w:val="0"/>
                <w:numId w:val="8"/>
              </w:numPr>
              <w:autoSpaceDE/>
              <w:autoSpaceDN/>
              <w:spacing w:line="360" w:lineRule="auto"/>
              <w:contextualSpacing/>
              <w:textAlignment w:val="baseline"/>
              <w:rPr>
                <w:rFonts w:ascii="Arial" w:hAnsi="Arial" w:cs="Arial"/>
                <w:color w:val="1F497D"/>
                <w:sz w:val="18"/>
                <w:szCs w:val="18"/>
                <w:lang w:val="pl-PL" w:eastAsia="pl-PL"/>
              </w:rPr>
            </w:pPr>
            <w:r w:rsidRPr="008375FA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pl-PL" w:eastAsia="pl-PL"/>
              </w:rPr>
              <w:t xml:space="preserve"> powierzenie odpowiedzialności</w:t>
            </w:r>
          </w:p>
          <w:p w14:paraId="768C196A" w14:textId="77777777" w:rsidR="00807DFD" w:rsidRPr="008375FA" w:rsidRDefault="00807DFD" w:rsidP="00473C8E">
            <w:pPr>
              <w:widowControl/>
              <w:numPr>
                <w:ilvl w:val="0"/>
                <w:numId w:val="8"/>
              </w:numPr>
              <w:autoSpaceDE/>
              <w:autoSpaceDN/>
              <w:spacing w:line="360" w:lineRule="auto"/>
              <w:contextualSpacing/>
              <w:textAlignment w:val="baseline"/>
              <w:rPr>
                <w:rFonts w:ascii="Arial" w:hAnsi="Arial" w:cs="Arial"/>
                <w:color w:val="1F497D"/>
                <w:sz w:val="18"/>
                <w:szCs w:val="18"/>
                <w:lang w:val="pl-PL" w:eastAsia="pl-PL"/>
              </w:rPr>
            </w:pPr>
            <w:r w:rsidRPr="008375FA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pl-PL" w:eastAsia="pl-PL"/>
              </w:rPr>
              <w:t xml:space="preserve"> budowanie związku</w:t>
            </w:r>
          </w:p>
          <w:p w14:paraId="77B7EE6A" w14:textId="77777777" w:rsidR="00807DFD" w:rsidRPr="008375FA" w:rsidRDefault="00807DFD" w:rsidP="00473C8E">
            <w:pPr>
              <w:widowControl/>
              <w:numPr>
                <w:ilvl w:val="0"/>
                <w:numId w:val="8"/>
              </w:numPr>
              <w:autoSpaceDE/>
              <w:autoSpaceDN/>
              <w:spacing w:line="360" w:lineRule="auto"/>
              <w:contextualSpacing/>
              <w:textAlignment w:val="baseline"/>
              <w:rPr>
                <w:rFonts w:ascii="Arial" w:hAnsi="Arial" w:cs="Arial"/>
                <w:color w:val="1F497D"/>
                <w:sz w:val="18"/>
                <w:szCs w:val="18"/>
                <w:lang w:val="pl-PL" w:eastAsia="pl-PL"/>
              </w:rPr>
            </w:pPr>
            <w:r w:rsidRPr="008375FA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pl-PL" w:eastAsia="pl-PL"/>
              </w:rPr>
              <w:t xml:space="preserve"> prawdziwa rekreacja</w:t>
            </w:r>
          </w:p>
        </w:tc>
        <w:tc>
          <w:tcPr>
            <w:tcW w:w="554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4262E6" w14:textId="77777777" w:rsidR="00807DFD" w:rsidRPr="008375FA" w:rsidRDefault="00807DFD" w:rsidP="00473C8E">
            <w:pPr>
              <w:spacing w:before="77" w:line="36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  <w:r w:rsidRPr="008375F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pl-PL" w:eastAsia="pl-PL"/>
              </w:rPr>
              <w:t>ZADANIA A</w:t>
            </w:r>
          </w:p>
          <w:p w14:paraId="1BD8FE47" w14:textId="77777777" w:rsidR="00807DFD" w:rsidRPr="008375FA" w:rsidRDefault="00807DFD" w:rsidP="00473C8E">
            <w:pPr>
              <w:spacing w:before="77" w:line="36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  <w:r w:rsidRPr="008375F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pl-PL" w:eastAsia="pl-PL"/>
              </w:rPr>
              <w:t>Rzeczy ważne i pilne</w:t>
            </w:r>
          </w:p>
          <w:p w14:paraId="6E9FB2C5" w14:textId="77777777" w:rsidR="00807DFD" w:rsidRPr="008375FA" w:rsidRDefault="00807DFD" w:rsidP="00473C8E">
            <w:pPr>
              <w:widowControl/>
              <w:numPr>
                <w:ilvl w:val="0"/>
                <w:numId w:val="9"/>
              </w:numPr>
              <w:autoSpaceDE/>
              <w:autoSpaceDN/>
              <w:spacing w:line="360" w:lineRule="auto"/>
              <w:contextualSpacing/>
              <w:textAlignment w:val="baseline"/>
              <w:rPr>
                <w:rFonts w:ascii="Arial" w:hAnsi="Arial" w:cs="Arial"/>
                <w:color w:val="1F497D"/>
                <w:sz w:val="18"/>
                <w:szCs w:val="18"/>
                <w:lang w:val="pl-PL" w:eastAsia="pl-PL"/>
              </w:rPr>
            </w:pPr>
            <w:r w:rsidRPr="008375FA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pl-PL" w:eastAsia="pl-PL"/>
              </w:rPr>
              <w:t xml:space="preserve"> sprawy kryzysowe</w:t>
            </w:r>
          </w:p>
          <w:p w14:paraId="7F9A2C9E" w14:textId="77777777" w:rsidR="00807DFD" w:rsidRPr="008375FA" w:rsidRDefault="00807DFD" w:rsidP="00473C8E">
            <w:pPr>
              <w:widowControl/>
              <w:numPr>
                <w:ilvl w:val="0"/>
                <w:numId w:val="9"/>
              </w:numPr>
              <w:autoSpaceDE/>
              <w:autoSpaceDN/>
              <w:spacing w:line="360" w:lineRule="auto"/>
              <w:contextualSpacing/>
              <w:textAlignment w:val="baseline"/>
              <w:rPr>
                <w:rFonts w:ascii="Arial" w:hAnsi="Arial" w:cs="Arial"/>
                <w:color w:val="1F497D"/>
                <w:sz w:val="18"/>
                <w:szCs w:val="18"/>
                <w:lang w:val="pl-PL" w:eastAsia="pl-PL"/>
              </w:rPr>
            </w:pPr>
            <w:r w:rsidRPr="008375FA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pl-PL" w:eastAsia="pl-PL"/>
              </w:rPr>
              <w:t xml:space="preserve"> sprawy naglące</w:t>
            </w:r>
          </w:p>
          <w:p w14:paraId="58AEAFBE" w14:textId="77777777" w:rsidR="00807DFD" w:rsidRPr="008375FA" w:rsidRDefault="00807DFD" w:rsidP="00473C8E">
            <w:pPr>
              <w:widowControl/>
              <w:numPr>
                <w:ilvl w:val="0"/>
                <w:numId w:val="9"/>
              </w:numPr>
              <w:autoSpaceDE/>
              <w:autoSpaceDN/>
              <w:spacing w:line="360" w:lineRule="auto"/>
              <w:contextualSpacing/>
              <w:textAlignment w:val="baseline"/>
              <w:rPr>
                <w:rFonts w:ascii="Arial" w:hAnsi="Arial" w:cs="Arial"/>
                <w:color w:val="1F497D"/>
                <w:sz w:val="18"/>
                <w:szCs w:val="18"/>
                <w:lang w:val="pl-PL" w:eastAsia="pl-PL"/>
              </w:rPr>
            </w:pPr>
            <w:r w:rsidRPr="008375FA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pl-PL" w:eastAsia="pl-PL"/>
              </w:rPr>
              <w:t xml:space="preserve"> zadania z datą realizacji</w:t>
            </w:r>
          </w:p>
          <w:p w14:paraId="40990016" w14:textId="77777777" w:rsidR="00807DFD" w:rsidRPr="008375FA" w:rsidRDefault="00807DFD" w:rsidP="00473C8E">
            <w:pPr>
              <w:widowControl/>
              <w:numPr>
                <w:ilvl w:val="0"/>
                <w:numId w:val="9"/>
              </w:numPr>
              <w:autoSpaceDE/>
              <w:autoSpaceDN/>
              <w:spacing w:line="360" w:lineRule="auto"/>
              <w:contextualSpacing/>
              <w:textAlignment w:val="baseline"/>
              <w:rPr>
                <w:rFonts w:ascii="Arial" w:hAnsi="Arial" w:cs="Arial"/>
                <w:color w:val="1F497D"/>
                <w:sz w:val="18"/>
                <w:szCs w:val="18"/>
                <w:lang w:val="pl-PL" w:eastAsia="pl-PL"/>
              </w:rPr>
            </w:pPr>
            <w:r w:rsidRPr="008375FA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pl-PL" w:eastAsia="pl-PL"/>
              </w:rPr>
              <w:t xml:space="preserve"> Zebrania</w:t>
            </w:r>
          </w:p>
        </w:tc>
      </w:tr>
      <w:tr w:rsidR="00807DFD" w:rsidRPr="008375FA" w14:paraId="38F3C739" w14:textId="77777777" w:rsidTr="00473C8E">
        <w:trPr>
          <w:trHeight w:val="2535"/>
          <w:jc w:val="center"/>
        </w:trPr>
        <w:tc>
          <w:tcPr>
            <w:tcW w:w="580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BCF621" w14:textId="77777777" w:rsidR="00807DFD" w:rsidRPr="008375FA" w:rsidRDefault="00807DFD" w:rsidP="00473C8E">
            <w:pPr>
              <w:spacing w:before="77" w:line="36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  <w:r w:rsidRPr="008375F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pl-PL" w:eastAsia="pl-PL"/>
              </w:rPr>
              <w:t>ZADANIA D</w:t>
            </w:r>
          </w:p>
          <w:p w14:paraId="603B07E2" w14:textId="77777777" w:rsidR="00807DFD" w:rsidRPr="008375FA" w:rsidRDefault="00807DFD" w:rsidP="00473C8E">
            <w:pPr>
              <w:spacing w:before="77" w:line="36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  <w:r w:rsidRPr="008375F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pl-PL" w:eastAsia="pl-PL"/>
              </w:rPr>
              <w:t>Mało ważne i mało pilne/rutynowe</w:t>
            </w:r>
          </w:p>
          <w:p w14:paraId="53AA5645" w14:textId="77777777" w:rsidR="00807DFD" w:rsidRPr="008375FA" w:rsidRDefault="00807DFD" w:rsidP="00473C8E">
            <w:pPr>
              <w:widowControl/>
              <w:numPr>
                <w:ilvl w:val="0"/>
                <w:numId w:val="10"/>
              </w:numPr>
              <w:autoSpaceDE/>
              <w:autoSpaceDN/>
              <w:spacing w:line="360" w:lineRule="auto"/>
              <w:contextualSpacing/>
              <w:textAlignment w:val="baseline"/>
              <w:rPr>
                <w:rFonts w:ascii="Arial" w:hAnsi="Arial" w:cs="Arial"/>
                <w:color w:val="1F497D"/>
                <w:sz w:val="18"/>
                <w:szCs w:val="18"/>
                <w:lang w:val="pl-PL" w:eastAsia="pl-PL"/>
              </w:rPr>
            </w:pPr>
            <w:r w:rsidRPr="008375FA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pl-PL" w:eastAsia="pl-PL"/>
              </w:rPr>
              <w:t>codzienność, zwykłe zajęcia</w:t>
            </w:r>
          </w:p>
          <w:p w14:paraId="48BC87DB" w14:textId="77777777" w:rsidR="00807DFD" w:rsidRPr="008375FA" w:rsidRDefault="00807DFD" w:rsidP="00473C8E">
            <w:pPr>
              <w:widowControl/>
              <w:numPr>
                <w:ilvl w:val="0"/>
                <w:numId w:val="10"/>
              </w:numPr>
              <w:autoSpaceDE/>
              <w:autoSpaceDN/>
              <w:spacing w:line="360" w:lineRule="auto"/>
              <w:contextualSpacing/>
              <w:textAlignment w:val="baseline"/>
              <w:rPr>
                <w:rFonts w:ascii="Arial" w:hAnsi="Arial" w:cs="Arial"/>
                <w:color w:val="1F497D"/>
                <w:sz w:val="18"/>
                <w:szCs w:val="18"/>
                <w:lang w:val="pl-PL" w:eastAsia="pl-PL"/>
              </w:rPr>
            </w:pPr>
            <w:r w:rsidRPr="008375FA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pl-PL" w:eastAsia="pl-PL"/>
              </w:rPr>
              <w:t xml:space="preserve"> niezobowiązująca korespondencja</w:t>
            </w:r>
          </w:p>
          <w:p w14:paraId="03B4C0E4" w14:textId="77777777" w:rsidR="00807DFD" w:rsidRPr="008375FA" w:rsidRDefault="00807DFD" w:rsidP="00473C8E">
            <w:pPr>
              <w:widowControl/>
              <w:numPr>
                <w:ilvl w:val="0"/>
                <w:numId w:val="10"/>
              </w:numPr>
              <w:autoSpaceDE/>
              <w:autoSpaceDN/>
              <w:spacing w:line="360" w:lineRule="auto"/>
              <w:contextualSpacing/>
              <w:textAlignment w:val="baseline"/>
              <w:rPr>
                <w:rFonts w:ascii="Arial" w:hAnsi="Arial" w:cs="Arial"/>
                <w:color w:val="1F497D"/>
                <w:sz w:val="18"/>
                <w:szCs w:val="18"/>
                <w:lang w:val="pl-PL" w:eastAsia="pl-PL"/>
              </w:rPr>
            </w:pPr>
            <w:r w:rsidRPr="008375FA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pl-PL" w:eastAsia="pl-PL"/>
              </w:rPr>
              <w:t xml:space="preserve"> niektóre telefony</w:t>
            </w:r>
          </w:p>
          <w:p w14:paraId="4858A69F" w14:textId="77777777" w:rsidR="00807DFD" w:rsidRPr="008375FA" w:rsidRDefault="00807DFD" w:rsidP="00473C8E">
            <w:pPr>
              <w:widowControl/>
              <w:numPr>
                <w:ilvl w:val="0"/>
                <w:numId w:val="10"/>
              </w:numPr>
              <w:autoSpaceDE/>
              <w:autoSpaceDN/>
              <w:spacing w:line="360" w:lineRule="auto"/>
              <w:contextualSpacing/>
              <w:textAlignment w:val="baseline"/>
              <w:rPr>
                <w:rFonts w:ascii="Arial" w:hAnsi="Arial" w:cs="Arial"/>
                <w:color w:val="1F497D"/>
                <w:sz w:val="18"/>
                <w:szCs w:val="18"/>
                <w:lang w:val="pl-PL" w:eastAsia="pl-PL"/>
              </w:rPr>
            </w:pPr>
            <w:r w:rsidRPr="008375FA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pl-PL" w:eastAsia="pl-PL"/>
              </w:rPr>
              <w:t xml:space="preserve"> pożeracze czasu </w:t>
            </w:r>
          </w:p>
          <w:p w14:paraId="0BFCF9A8" w14:textId="77777777" w:rsidR="00807DFD" w:rsidRPr="008375FA" w:rsidRDefault="00807DFD" w:rsidP="00473C8E">
            <w:pPr>
              <w:widowControl/>
              <w:numPr>
                <w:ilvl w:val="0"/>
                <w:numId w:val="10"/>
              </w:numPr>
              <w:autoSpaceDE/>
              <w:autoSpaceDN/>
              <w:spacing w:line="360" w:lineRule="auto"/>
              <w:contextualSpacing/>
              <w:textAlignment w:val="baseline"/>
              <w:rPr>
                <w:rFonts w:ascii="Arial" w:hAnsi="Arial" w:cs="Arial"/>
                <w:color w:val="1F497D"/>
                <w:sz w:val="18"/>
                <w:szCs w:val="18"/>
                <w:lang w:val="pl-PL" w:eastAsia="pl-PL"/>
              </w:rPr>
            </w:pPr>
            <w:r w:rsidRPr="008375FA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pl-PL" w:eastAsia="pl-PL"/>
              </w:rPr>
              <w:t xml:space="preserve"> tzw. przyjemnostki</w:t>
            </w:r>
          </w:p>
        </w:tc>
        <w:tc>
          <w:tcPr>
            <w:tcW w:w="554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0257FC" w14:textId="77777777" w:rsidR="00807DFD" w:rsidRPr="008375FA" w:rsidRDefault="00807DFD" w:rsidP="00473C8E">
            <w:pPr>
              <w:spacing w:before="77" w:line="36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  <w:r w:rsidRPr="008375F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pl-PL" w:eastAsia="pl-PL"/>
              </w:rPr>
              <w:t>ZADANIA C</w:t>
            </w:r>
          </w:p>
          <w:p w14:paraId="0BF609A2" w14:textId="77777777" w:rsidR="00807DFD" w:rsidRPr="008375FA" w:rsidRDefault="00807DFD" w:rsidP="00473C8E">
            <w:pPr>
              <w:spacing w:before="77" w:line="36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  <w:r w:rsidRPr="008375F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pl-PL" w:eastAsia="pl-PL"/>
              </w:rPr>
              <w:t>Mniej ważne i pilne</w:t>
            </w:r>
          </w:p>
          <w:p w14:paraId="78DC5056" w14:textId="77777777" w:rsidR="00807DFD" w:rsidRPr="008375FA" w:rsidRDefault="00807DFD" w:rsidP="00473C8E">
            <w:pPr>
              <w:widowControl/>
              <w:numPr>
                <w:ilvl w:val="0"/>
                <w:numId w:val="11"/>
              </w:numPr>
              <w:autoSpaceDE/>
              <w:autoSpaceDN/>
              <w:spacing w:line="360" w:lineRule="auto"/>
              <w:contextualSpacing/>
              <w:textAlignment w:val="baseline"/>
              <w:rPr>
                <w:rFonts w:ascii="Arial" w:hAnsi="Arial" w:cs="Arial"/>
                <w:color w:val="1F497D"/>
                <w:sz w:val="18"/>
                <w:szCs w:val="18"/>
                <w:lang w:val="pl-PL" w:eastAsia="pl-PL"/>
              </w:rPr>
            </w:pPr>
            <w:r w:rsidRPr="008375FA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pl-PL" w:eastAsia="pl-PL"/>
              </w:rPr>
              <w:t xml:space="preserve"> niektóre telefony</w:t>
            </w:r>
          </w:p>
          <w:p w14:paraId="3702E4D3" w14:textId="77777777" w:rsidR="00807DFD" w:rsidRPr="008375FA" w:rsidRDefault="00807DFD" w:rsidP="00473C8E">
            <w:pPr>
              <w:widowControl/>
              <w:numPr>
                <w:ilvl w:val="0"/>
                <w:numId w:val="11"/>
              </w:numPr>
              <w:autoSpaceDE/>
              <w:autoSpaceDN/>
              <w:spacing w:line="360" w:lineRule="auto"/>
              <w:contextualSpacing/>
              <w:textAlignment w:val="baseline"/>
              <w:rPr>
                <w:rFonts w:ascii="Arial" w:hAnsi="Arial" w:cs="Arial"/>
                <w:color w:val="1F497D"/>
                <w:sz w:val="18"/>
                <w:szCs w:val="18"/>
                <w:lang w:val="pl-PL" w:eastAsia="pl-PL"/>
              </w:rPr>
            </w:pPr>
            <w:r w:rsidRPr="008375FA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pl-PL" w:eastAsia="pl-PL"/>
              </w:rPr>
              <w:t xml:space="preserve"> niektóre listy, raporty</w:t>
            </w:r>
          </w:p>
          <w:p w14:paraId="05114B72" w14:textId="77777777" w:rsidR="00807DFD" w:rsidRPr="008375FA" w:rsidRDefault="00807DFD" w:rsidP="00473C8E">
            <w:pPr>
              <w:widowControl/>
              <w:numPr>
                <w:ilvl w:val="0"/>
                <w:numId w:val="11"/>
              </w:numPr>
              <w:autoSpaceDE/>
              <w:autoSpaceDN/>
              <w:spacing w:line="360" w:lineRule="auto"/>
              <w:contextualSpacing/>
              <w:textAlignment w:val="baseline"/>
              <w:rPr>
                <w:rFonts w:ascii="Arial" w:hAnsi="Arial" w:cs="Arial"/>
                <w:color w:val="1F497D"/>
                <w:sz w:val="18"/>
                <w:szCs w:val="18"/>
                <w:lang w:val="pl-PL" w:eastAsia="pl-PL"/>
              </w:rPr>
            </w:pPr>
            <w:r w:rsidRPr="008375FA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pl-PL" w:eastAsia="pl-PL"/>
              </w:rPr>
              <w:t xml:space="preserve"> niektóre spotkania </w:t>
            </w:r>
          </w:p>
          <w:p w14:paraId="03881143" w14:textId="77777777" w:rsidR="00807DFD" w:rsidRPr="008375FA" w:rsidRDefault="00807DFD" w:rsidP="00473C8E">
            <w:pPr>
              <w:widowControl/>
              <w:numPr>
                <w:ilvl w:val="0"/>
                <w:numId w:val="11"/>
              </w:numPr>
              <w:autoSpaceDE/>
              <w:autoSpaceDN/>
              <w:spacing w:line="360" w:lineRule="auto"/>
              <w:contextualSpacing/>
              <w:textAlignment w:val="baseline"/>
              <w:rPr>
                <w:rFonts w:ascii="Arial" w:hAnsi="Arial" w:cs="Arial"/>
                <w:color w:val="1F497D"/>
                <w:sz w:val="18"/>
                <w:szCs w:val="18"/>
                <w:lang w:val="pl-PL" w:eastAsia="pl-PL"/>
              </w:rPr>
            </w:pPr>
            <w:r w:rsidRPr="008375FA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pl-PL" w:eastAsia="pl-PL"/>
              </w:rPr>
              <w:t xml:space="preserve"> najbliższe sprawy naglące</w:t>
            </w:r>
          </w:p>
          <w:p w14:paraId="160AD756" w14:textId="77777777" w:rsidR="00807DFD" w:rsidRPr="008375FA" w:rsidRDefault="00807DFD" w:rsidP="00473C8E">
            <w:pPr>
              <w:widowControl/>
              <w:numPr>
                <w:ilvl w:val="0"/>
                <w:numId w:val="11"/>
              </w:numPr>
              <w:autoSpaceDE/>
              <w:autoSpaceDN/>
              <w:spacing w:line="360" w:lineRule="auto"/>
              <w:contextualSpacing/>
              <w:textAlignment w:val="baseline"/>
              <w:rPr>
                <w:rFonts w:ascii="Arial" w:hAnsi="Arial" w:cs="Arial"/>
                <w:color w:val="1F497D"/>
                <w:sz w:val="18"/>
                <w:szCs w:val="18"/>
                <w:lang w:val="pl-PL" w:eastAsia="pl-PL"/>
              </w:rPr>
            </w:pPr>
            <w:r w:rsidRPr="008375FA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pl-PL" w:eastAsia="pl-PL"/>
              </w:rPr>
              <w:t xml:space="preserve"> wiele zwykłych zajęć </w:t>
            </w:r>
          </w:p>
        </w:tc>
      </w:tr>
    </w:tbl>
    <w:p w14:paraId="7B2EAC65" w14:textId="77777777" w:rsidR="00807DFD" w:rsidRPr="008375FA" w:rsidRDefault="00807DFD" w:rsidP="00807DFD">
      <w:pPr>
        <w:spacing w:after="100" w:afterAutospacing="1" w:line="360" w:lineRule="auto"/>
        <w:ind w:right="12"/>
        <w:contextualSpacing/>
        <w:rPr>
          <w:rFonts w:ascii="Arial" w:hAnsi="Arial" w:cs="Arial"/>
          <w:i/>
          <w:lang w:val="pl-PL"/>
        </w:rPr>
      </w:pPr>
      <w:r w:rsidRPr="008375FA">
        <w:rPr>
          <w:rFonts w:ascii="Arial" w:hAnsi="Arial" w:cs="Arial"/>
          <w:i/>
          <w:lang w:val="pl-PL"/>
        </w:rPr>
        <w:t>Źródło: Forsyth P., Efektywne zarządzanie czasem, Helion, Gliwice 2008</w:t>
      </w:r>
    </w:p>
    <w:p w14:paraId="4898A4F6" w14:textId="77777777" w:rsidR="00807DFD" w:rsidRPr="008375FA" w:rsidRDefault="00807DFD" w:rsidP="00807DFD">
      <w:pPr>
        <w:spacing w:after="100" w:afterAutospacing="1" w:line="360" w:lineRule="auto"/>
        <w:ind w:right="12"/>
        <w:contextualSpacing/>
        <w:rPr>
          <w:rFonts w:ascii="Arial" w:hAnsi="Arial" w:cs="Arial"/>
          <w:i/>
          <w:lang w:val="pl-PL"/>
        </w:rPr>
      </w:pPr>
      <w:r w:rsidRPr="008375FA">
        <w:rPr>
          <w:rFonts w:ascii="Arial" w:hAnsi="Arial" w:cs="Arial"/>
          <w:i/>
          <w:lang w:val="pl-PL"/>
        </w:rPr>
        <w:t>Zaszeregowanie spraw do konkretnego pola jest sprawą bardzo subiektywną.</w:t>
      </w:r>
    </w:p>
    <w:p w14:paraId="22FD5E64" w14:textId="77777777" w:rsidR="00807DFD" w:rsidRDefault="00807DFD" w:rsidP="00807DFD">
      <w:pPr>
        <w:spacing w:after="100" w:afterAutospacing="1" w:line="360" w:lineRule="auto"/>
        <w:ind w:right="12"/>
        <w:contextualSpacing/>
        <w:rPr>
          <w:rFonts w:ascii="Arial" w:hAnsi="Arial" w:cs="Arial"/>
          <w:b/>
          <w:lang w:val="pl-PL"/>
        </w:rPr>
      </w:pPr>
    </w:p>
    <w:p w14:paraId="6D1AE0D1" w14:textId="77777777" w:rsidR="00807DFD" w:rsidRPr="008375FA" w:rsidRDefault="00807DFD" w:rsidP="00807DFD">
      <w:pPr>
        <w:spacing w:after="100" w:afterAutospacing="1" w:line="360" w:lineRule="auto"/>
        <w:ind w:right="12"/>
        <w:contextualSpacing/>
        <w:rPr>
          <w:rFonts w:ascii="Arial" w:hAnsi="Arial" w:cs="Arial"/>
          <w:b/>
          <w:lang w:val="pl-PL"/>
        </w:rPr>
      </w:pPr>
      <w:r w:rsidRPr="008375FA">
        <w:rPr>
          <w:rFonts w:ascii="Arial" w:hAnsi="Arial" w:cs="Arial"/>
          <w:b/>
          <w:lang w:val="pl-PL"/>
        </w:rPr>
        <w:t>POLE WAŻNE I PILNE:</w:t>
      </w:r>
    </w:p>
    <w:p w14:paraId="3B2F9E7F" w14:textId="77777777" w:rsidR="00807DFD" w:rsidRPr="008375FA" w:rsidRDefault="00807DFD" w:rsidP="00807DFD">
      <w:pPr>
        <w:spacing w:after="100" w:afterAutospacing="1" w:line="360" w:lineRule="auto"/>
        <w:ind w:right="12"/>
        <w:contextualSpacing/>
        <w:rPr>
          <w:rFonts w:ascii="Arial" w:hAnsi="Arial" w:cs="Arial"/>
          <w:lang w:val="pl-PL"/>
        </w:rPr>
      </w:pPr>
      <w:r w:rsidRPr="008375FA">
        <w:rPr>
          <w:rFonts w:ascii="Arial" w:hAnsi="Arial" w:cs="Arial"/>
          <w:lang w:val="pl-PL"/>
        </w:rPr>
        <w:t xml:space="preserve">Sprawy naglące, których terminy właśnie upływają; kryzysy, „burze i pożary”, które należy gasić; wymagają natychmiastowego działania a ich niewykonanie może wywołać wiele bardzo niekorzystnych i nieprzyjemnych konsekwencji. Powinny zajmować około 25 procent czasu pracy.  </w:t>
      </w:r>
      <w:r>
        <w:rPr>
          <w:rFonts w:ascii="Arial" w:hAnsi="Arial" w:cs="Arial"/>
          <w:lang w:val="pl-PL"/>
        </w:rPr>
        <w:t xml:space="preserve">Im więcej czasu poświęcisz ćwiartce ważne i niepilne, tym większa szansa, że w tym polu będzie coraz mniej spraw </w:t>
      </w:r>
      <w:r w:rsidRPr="00922187">
        <w:rPr>
          <w:rFonts w:ascii="Arial" w:hAnsi="Arial" w:cs="Arial"/>
          <w:lang w:val="pl-PL"/>
        </w:rPr>
        <w:sym w:font="Wingdings" w:char="F04A"/>
      </w:r>
      <w:r>
        <w:rPr>
          <w:rFonts w:ascii="Arial" w:hAnsi="Arial" w:cs="Arial"/>
          <w:lang w:val="pl-PL"/>
        </w:rPr>
        <w:t xml:space="preserve"> </w:t>
      </w:r>
    </w:p>
    <w:p w14:paraId="2CE04F9F" w14:textId="77777777" w:rsidR="00807DFD" w:rsidRPr="008375FA" w:rsidRDefault="00807DFD" w:rsidP="00807DFD">
      <w:pPr>
        <w:spacing w:after="100" w:afterAutospacing="1" w:line="360" w:lineRule="auto"/>
        <w:ind w:right="12"/>
        <w:contextualSpacing/>
        <w:rPr>
          <w:rFonts w:ascii="Arial" w:hAnsi="Arial" w:cs="Arial"/>
          <w:b/>
          <w:lang w:val="pl-PL"/>
        </w:rPr>
      </w:pPr>
      <w:r w:rsidRPr="008375FA">
        <w:rPr>
          <w:rFonts w:ascii="Arial" w:hAnsi="Arial" w:cs="Arial"/>
          <w:b/>
          <w:lang w:val="pl-PL"/>
        </w:rPr>
        <w:t>POLE WAŻNE I NIEPILNE:</w:t>
      </w:r>
    </w:p>
    <w:p w14:paraId="345B464D" w14:textId="77777777" w:rsidR="00807DFD" w:rsidRPr="008375FA" w:rsidRDefault="00807DFD" w:rsidP="00807DFD">
      <w:pPr>
        <w:spacing w:line="360" w:lineRule="auto"/>
        <w:ind w:right="11"/>
        <w:contextualSpacing/>
        <w:rPr>
          <w:rFonts w:ascii="Arial" w:hAnsi="Arial" w:cs="Arial"/>
          <w:lang w:val="pl-PL"/>
        </w:rPr>
      </w:pPr>
      <w:r w:rsidRPr="008375FA">
        <w:rPr>
          <w:rFonts w:ascii="Arial" w:hAnsi="Arial" w:cs="Arial"/>
          <w:lang w:val="pl-PL"/>
        </w:rPr>
        <w:t xml:space="preserve">Obejmuje planowanie, doskonalenie się, szukanie nowych możliwości. Na tych działaniach należałoby skoncentrować uwagę, ponieważ one przybliżają do wyznaczonych celów. Odkładanie ich w czasie spowoduje, że wzrośnie ilość spraw w pierwszej ćwiartce matrycy, a zatem będą zwiększać ilość spraw naglących, pogłębiających stres, wywołujących zmęczenie i poczucie braku czasu dla siebie. Na sprawy ważne i niepilne warto poświęcać 60 procent własnego czasu. Planowanie w tej części pozwala wyprzedzać bieg wydarzeń </w:t>
      </w:r>
      <w:r>
        <w:rPr>
          <w:rFonts w:ascii="Arial" w:hAnsi="Arial" w:cs="Arial"/>
          <w:lang w:val="pl-PL"/>
        </w:rPr>
        <w:br/>
      </w:r>
      <w:r w:rsidRPr="008375FA">
        <w:rPr>
          <w:rFonts w:ascii="Arial" w:hAnsi="Arial" w:cs="Arial"/>
          <w:lang w:val="pl-PL"/>
        </w:rPr>
        <w:t xml:space="preserve">i być osobą pro aktywną. Według Stephena </w:t>
      </w:r>
      <w:proofErr w:type="spellStart"/>
      <w:r w:rsidRPr="008375FA">
        <w:rPr>
          <w:rFonts w:ascii="Arial" w:hAnsi="Arial" w:cs="Arial"/>
          <w:lang w:val="pl-PL"/>
        </w:rPr>
        <w:t>Coveya</w:t>
      </w:r>
      <w:proofErr w:type="spellEnd"/>
      <w:r w:rsidRPr="008375FA">
        <w:rPr>
          <w:rFonts w:ascii="Arial" w:hAnsi="Arial" w:cs="Arial"/>
          <w:lang w:val="pl-PL"/>
        </w:rPr>
        <w:t xml:space="preserve"> organizacja czasu oparta na tej ćwiartce </w:t>
      </w:r>
      <w:r w:rsidRPr="008375FA">
        <w:rPr>
          <w:rFonts w:ascii="Arial" w:hAnsi="Arial" w:cs="Arial"/>
          <w:lang w:val="pl-PL"/>
        </w:rPr>
        <w:lastRenderedPageBreak/>
        <w:t>dotyczy czterech głównych rodzajów aktywności:</w:t>
      </w:r>
      <w:r w:rsidRPr="008375FA">
        <w:rPr>
          <w:rStyle w:val="Odwoanieprzypisudolnego"/>
          <w:rFonts w:ascii="Arial" w:hAnsi="Arial" w:cs="Arial"/>
          <w:lang w:val="pl-PL"/>
        </w:rPr>
        <w:footnoteReference w:id="1"/>
      </w:r>
    </w:p>
    <w:p w14:paraId="2CA4D303" w14:textId="77777777" w:rsidR="00807DFD" w:rsidRPr="008375FA" w:rsidRDefault="00807DFD" w:rsidP="00807DFD">
      <w:pPr>
        <w:pStyle w:val="Akapitzlist"/>
        <w:widowControl/>
        <w:numPr>
          <w:ilvl w:val="0"/>
          <w:numId w:val="6"/>
        </w:numPr>
        <w:autoSpaceDE/>
        <w:autoSpaceDN/>
        <w:spacing w:after="100" w:afterAutospacing="1" w:line="360" w:lineRule="auto"/>
        <w:ind w:right="12"/>
        <w:contextualSpacing/>
        <w:jc w:val="both"/>
        <w:rPr>
          <w:rFonts w:ascii="Arial" w:hAnsi="Arial" w:cs="Arial"/>
          <w:lang w:val="pl-PL"/>
        </w:rPr>
      </w:pPr>
      <w:r w:rsidRPr="008375FA">
        <w:rPr>
          <w:rFonts w:ascii="Arial" w:hAnsi="Arial" w:cs="Arial"/>
          <w:lang w:val="pl-PL"/>
        </w:rPr>
        <w:t>określanie ról – wypisywanie swoich najważniejszych ról społecznych (żony, męża, ojca, matki, szefa, pracownika, członka zarządu itd.);</w:t>
      </w:r>
    </w:p>
    <w:p w14:paraId="4A3FE82A" w14:textId="77777777" w:rsidR="00807DFD" w:rsidRPr="008375FA" w:rsidRDefault="00807DFD" w:rsidP="00807DFD">
      <w:pPr>
        <w:pStyle w:val="Akapitzlist"/>
        <w:widowControl/>
        <w:numPr>
          <w:ilvl w:val="0"/>
          <w:numId w:val="6"/>
        </w:numPr>
        <w:autoSpaceDE/>
        <w:autoSpaceDN/>
        <w:spacing w:after="100" w:afterAutospacing="1" w:line="360" w:lineRule="auto"/>
        <w:ind w:right="12"/>
        <w:contextualSpacing/>
        <w:jc w:val="both"/>
        <w:rPr>
          <w:rFonts w:ascii="Arial" w:hAnsi="Arial" w:cs="Arial"/>
          <w:lang w:val="pl-PL"/>
        </w:rPr>
      </w:pPr>
      <w:r w:rsidRPr="008375FA">
        <w:rPr>
          <w:rFonts w:ascii="Arial" w:hAnsi="Arial" w:cs="Arial"/>
          <w:lang w:val="pl-PL"/>
        </w:rPr>
        <w:t xml:space="preserve">dobór celów – znalezienie dwóch, trzech ważnych spraw, które chce się dokonać </w:t>
      </w:r>
      <w:r w:rsidRPr="008375FA">
        <w:rPr>
          <w:rFonts w:ascii="Arial" w:hAnsi="Arial" w:cs="Arial"/>
          <w:lang w:val="pl-PL"/>
        </w:rPr>
        <w:br/>
        <w:t>w każdej z ról w najbliższym tygodniu i zapisanie ich w postaci celów;</w:t>
      </w:r>
    </w:p>
    <w:p w14:paraId="10BA7771" w14:textId="77777777" w:rsidR="00807DFD" w:rsidRPr="008375FA" w:rsidRDefault="00807DFD" w:rsidP="00807DFD">
      <w:pPr>
        <w:pStyle w:val="Akapitzlist"/>
        <w:widowControl/>
        <w:numPr>
          <w:ilvl w:val="0"/>
          <w:numId w:val="6"/>
        </w:numPr>
        <w:autoSpaceDE/>
        <w:autoSpaceDN/>
        <w:spacing w:after="100" w:afterAutospacing="1" w:line="360" w:lineRule="auto"/>
        <w:ind w:right="12"/>
        <w:contextualSpacing/>
        <w:jc w:val="both"/>
        <w:rPr>
          <w:rFonts w:ascii="Arial" w:hAnsi="Arial" w:cs="Arial"/>
          <w:lang w:val="pl-PL"/>
        </w:rPr>
      </w:pPr>
      <w:r w:rsidRPr="008375FA">
        <w:rPr>
          <w:rFonts w:ascii="Arial" w:hAnsi="Arial" w:cs="Arial"/>
          <w:lang w:val="pl-PL"/>
        </w:rPr>
        <w:t>planowanie – zaplanowanie na tydzień działań koniecznych do zrealizowania celów;</w:t>
      </w:r>
    </w:p>
    <w:p w14:paraId="5C84D7E8" w14:textId="77777777" w:rsidR="00807DFD" w:rsidRPr="008375FA" w:rsidRDefault="00807DFD" w:rsidP="00807DFD">
      <w:pPr>
        <w:pStyle w:val="Akapitzlist"/>
        <w:widowControl/>
        <w:numPr>
          <w:ilvl w:val="0"/>
          <w:numId w:val="6"/>
        </w:numPr>
        <w:autoSpaceDE/>
        <w:autoSpaceDN/>
        <w:spacing w:after="100" w:afterAutospacing="1" w:line="360" w:lineRule="auto"/>
        <w:ind w:right="12"/>
        <w:contextualSpacing/>
        <w:jc w:val="both"/>
        <w:rPr>
          <w:rFonts w:ascii="Arial" w:hAnsi="Arial" w:cs="Arial"/>
          <w:lang w:val="pl-PL"/>
        </w:rPr>
      </w:pPr>
      <w:r w:rsidRPr="008375FA">
        <w:rPr>
          <w:rFonts w:ascii="Arial" w:hAnsi="Arial" w:cs="Arial"/>
          <w:lang w:val="pl-PL"/>
        </w:rPr>
        <w:t>codzienna adaptacja – poświęcenie każdego ranka kilku minut na przegląd planów, ich analizę, uwzględnienie w nich rzeczy nowych, nieprzewidzianych.</w:t>
      </w:r>
    </w:p>
    <w:p w14:paraId="6F5BBF69" w14:textId="77777777" w:rsidR="00807DFD" w:rsidRPr="008375FA" w:rsidRDefault="00807DFD" w:rsidP="00807DFD">
      <w:pPr>
        <w:spacing w:after="100" w:afterAutospacing="1" w:line="360" w:lineRule="auto"/>
        <w:ind w:right="12"/>
        <w:contextualSpacing/>
        <w:rPr>
          <w:rFonts w:ascii="Arial" w:hAnsi="Arial" w:cs="Arial"/>
          <w:b/>
          <w:lang w:val="pl-PL"/>
        </w:rPr>
      </w:pPr>
      <w:r w:rsidRPr="008375FA">
        <w:rPr>
          <w:rFonts w:ascii="Arial" w:hAnsi="Arial" w:cs="Arial"/>
          <w:b/>
          <w:lang w:val="pl-PL"/>
        </w:rPr>
        <w:t>POLE NIEWAŻNE I PILNE</w:t>
      </w:r>
    </w:p>
    <w:p w14:paraId="2DCB2112" w14:textId="77777777" w:rsidR="00807DFD" w:rsidRPr="008375FA" w:rsidRDefault="00807DFD" w:rsidP="00807DFD">
      <w:pPr>
        <w:spacing w:after="100" w:afterAutospacing="1" w:line="360" w:lineRule="auto"/>
        <w:ind w:right="12"/>
        <w:contextualSpacing/>
        <w:jc w:val="both"/>
        <w:rPr>
          <w:rFonts w:ascii="Arial" w:hAnsi="Arial" w:cs="Arial"/>
          <w:lang w:val="pl-PL"/>
        </w:rPr>
      </w:pPr>
      <w:r w:rsidRPr="008375FA">
        <w:rPr>
          <w:rFonts w:ascii="Arial" w:hAnsi="Arial" w:cs="Arial"/>
          <w:lang w:val="pl-PL"/>
        </w:rPr>
        <w:t xml:space="preserve">Rzeczy, które robimy codziennie, które określamy jako „pilne” ale zarazem nie są ważne z punktu widzenia naszych priorytetów i rozwoju osobowości. Myślimy o tych działaniach, </w:t>
      </w:r>
      <w:r>
        <w:rPr>
          <w:rFonts w:ascii="Arial" w:hAnsi="Arial" w:cs="Arial"/>
          <w:lang w:val="pl-PL"/>
        </w:rPr>
        <w:br/>
      </w:r>
      <w:r w:rsidRPr="008375FA">
        <w:rPr>
          <w:rFonts w:ascii="Arial" w:hAnsi="Arial" w:cs="Arial"/>
          <w:lang w:val="pl-PL"/>
        </w:rPr>
        <w:t xml:space="preserve">że mają one jakieś znaczenie, a najczęściej są to czynności, w które zwykle angażują </w:t>
      </w:r>
      <w:r>
        <w:rPr>
          <w:rFonts w:ascii="Arial" w:hAnsi="Arial" w:cs="Arial"/>
          <w:lang w:val="pl-PL"/>
        </w:rPr>
        <w:br/>
      </w:r>
      <w:r w:rsidRPr="008375FA">
        <w:rPr>
          <w:rFonts w:ascii="Arial" w:hAnsi="Arial" w:cs="Arial"/>
          <w:lang w:val="pl-PL"/>
        </w:rPr>
        <w:t xml:space="preserve">nas inni ludzie. Sprawy te nie powinny zajmować więcej niż 10 procent czasu, jaki mamy </w:t>
      </w:r>
      <w:r>
        <w:rPr>
          <w:rFonts w:ascii="Arial" w:hAnsi="Arial" w:cs="Arial"/>
          <w:lang w:val="pl-PL"/>
        </w:rPr>
        <w:br/>
      </w:r>
      <w:r w:rsidRPr="008375FA">
        <w:rPr>
          <w:rFonts w:ascii="Arial" w:hAnsi="Arial" w:cs="Arial"/>
          <w:lang w:val="pl-PL"/>
        </w:rPr>
        <w:t xml:space="preserve">do dyspozycji. </w:t>
      </w:r>
    </w:p>
    <w:p w14:paraId="64C0882D" w14:textId="77777777" w:rsidR="00807DFD" w:rsidRPr="008375FA" w:rsidRDefault="00807DFD" w:rsidP="00807DFD">
      <w:pPr>
        <w:spacing w:after="100" w:afterAutospacing="1" w:line="360" w:lineRule="auto"/>
        <w:ind w:right="12"/>
        <w:contextualSpacing/>
        <w:rPr>
          <w:rFonts w:ascii="Arial" w:hAnsi="Arial" w:cs="Arial"/>
          <w:b/>
          <w:lang w:val="pl-PL"/>
        </w:rPr>
      </w:pPr>
    </w:p>
    <w:p w14:paraId="493521FB" w14:textId="77777777" w:rsidR="00807DFD" w:rsidRPr="008375FA" w:rsidRDefault="00807DFD" w:rsidP="00807DFD">
      <w:pPr>
        <w:spacing w:after="100" w:afterAutospacing="1" w:line="360" w:lineRule="auto"/>
        <w:ind w:right="12"/>
        <w:contextualSpacing/>
        <w:rPr>
          <w:rFonts w:ascii="Arial" w:hAnsi="Arial" w:cs="Arial"/>
          <w:b/>
          <w:lang w:val="pl-PL"/>
        </w:rPr>
      </w:pPr>
      <w:r w:rsidRPr="008375FA">
        <w:rPr>
          <w:rFonts w:ascii="Arial" w:hAnsi="Arial" w:cs="Arial"/>
          <w:b/>
          <w:lang w:val="pl-PL"/>
        </w:rPr>
        <w:t>POLE NIEWAŻNE I NIEPILNE</w:t>
      </w:r>
    </w:p>
    <w:p w14:paraId="166568C9" w14:textId="77777777" w:rsidR="00807DFD" w:rsidRPr="008375FA" w:rsidRDefault="00807DFD" w:rsidP="00807DFD">
      <w:pPr>
        <w:spacing w:after="100" w:afterAutospacing="1" w:line="360" w:lineRule="auto"/>
        <w:ind w:right="12"/>
        <w:contextualSpacing/>
        <w:rPr>
          <w:rFonts w:ascii="Arial" w:hAnsi="Arial" w:cs="Arial"/>
          <w:lang w:val="pl-PL"/>
        </w:rPr>
      </w:pPr>
      <w:r w:rsidRPr="008375FA">
        <w:rPr>
          <w:rFonts w:ascii="Arial" w:hAnsi="Arial" w:cs="Arial"/>
          <w:lang w:val="pl-PL"/>
        </w:rPr>
        <w:t>Tzw. ”pożeracze czasu”: oglądanie telewizji, gry komputerowe, portale społecznościowe, dojazdy do różnych miejsc, itd. Czynności te powinny zajmować nie więcej niż 5 procent czasu.</w:t>
      </w:r>
    </w:p>
    <w:p w14:paraId="4B71AF40" w14:textId="77777777" w:rsidR="00807DFD" w:rsidRPr="008375FA" w:rsidRDefault="00807DFD" w:rsidP="00807DFD">
      <w:pPr>
        <w:spacing w:after="120" w:line="360" w:lineRule="auto"/>
        <w:ind w:right="11"/>
        <w:contextualSpacing/>
        <w:rPr>
          <w:rFonts w:ascii="Arial" w:hAnsi="Arial" w:cs="Arial"/>
          <w:lang w:val="pl-PL"/>
        </w:rPr>
      </w:pPr>
    </w:p>
    <w:p w14:paraId="635D07FC" w14:textId="77777777" w:rsidR="00807DFD" w:rsidRPr="00922187" w:rsidRDefault="00807DFD" w:rsidP="00807DFD">
      <w:pPr>
        <w:spacing w:after="120" w:line="360" w:lineRule="auto"/>
        <w:ind w:right="11"/>
        <w:contextualSpacing/>
        <w:rPr>
          <w:rFonts w:ascii="Arial" w:hAnsi="Arial" w:cs="Arial"/>
          <w:b/>
          <w:lang w:val="pl-PL"/>
        </w:rPr>
      </w:pPr>
      <w:r w:rsidRPr="00922187">
        <w:rPr>
          <w:rFonts w:ascii="Arial" w:hAnsi="Arial" w:cs="Arial"/>
          <w:b/>
          <w:lang w:val="pl-PL"/>
        </w:rPr>
        <w:t>Pytania pomocnicze przy ustalaniu hierarchii zadań:</w:t>
      </w:r>
    </w:p>
    <w:p w14:paraId="0308314E" w14:textId="77777777" w:rsidR="00807DFD" w:rsidRPr="008375FA" w:rsidRDefault="00807DFD" w:rsidP="00807DFD">
      <w:pPr>
        <w:pStyle w:val="Akapitzlist"/>
        <w:widowControl/>
        <w:numPr>
          <w:ilvl w:val="0"/>
          <w:numId w:val="7"/>
        </w:numPr>
        <w:autoSpaceDE/>
        <w:autoSpaceDN/>
        <w:spacing w:line="360" w:lineRule="auto"/>
        <w:ind w:right="12"/>
        <w:contextualSpacing/>
        <w:jc w:val="both"/>
        <w:rPr>
          <w:rFonts w:ascii="Arial" w:hAnsi="Arial" w:cs="Arial"/>
          <w:lang w:val="pl-PL"/>
        </w:rPr>
      </w:pPr>
      <w:r w:rsidRPr="008375FA">
        <w:rPr>
          <w:rFonts w:ascii="Arial" w:hAnsi="Arial" w:cs="Arial"/>
          <w:lang w:val="pl-PL"/>
        </w:rPr>
        <w:t>Czy jeśli nie wykonam tego zadania, to spotkają mnie jakieś nieprzyjemne konsekwencje?</w:t>
      </w:r>
    </w:p>
    <w:p w14:paraId="6C58403F" w14:textId="77777777" w:rsidR="00807DFD" w:rsidRPr="008375FA" w:rsidRDefault="00807DFD" w:rsidP="00807DFD">
      <w:pPr>
        <w:pStyle w:val="Akapitzlist"/>
        <w:widowControl/>
        <w:numPr>
          <w:ilvl w:val="0"/>
          <w:numId w:val="7"/>
        </w:numPr>
        <w:autoSpaceDE/>
        <w:autoSpaceDN/>
        <w:spacing w:after="100" w:afterAutospacing="1" w:line="360" w:lineRule="auto"/>
        <w:ind w:right="12"/>
        <w:contextualSpacing/>
        <w:jc w:val="both"/>
        <w:rPr>
          <w:rFonts w:ascii="Arial" w:hAnsi="Arial" w:cs="Arial"/>
          <w:lang w:val="pl-PL"/>
        </w:rPr>
      </w:pPr>
      <w:r w:rsidRPr="008375FA">
        <w:rPr>
          <w:rFonts w:ascii="Arial" w:hAnsi="Arial" w:cs="Arial"/>
          <w:lang w:val="pl-PL"/>
        </w:rPr>
        <w:t>Czy to działanie wspomoże rozwój mojej osobowości?</w:t>
      </w:r>
    </w:p>
    <w:p w14:paraId="10A59299" w14:textId="77777777" w:rsidR="00807DFD" w:rsidRPr="008375FA" w:rsidRDefault="00807DFD" w:rsidP="00807DFD">
      <w:pPr>
        <w:pStyle w:val="Akapitzlist"/>
        <w:widowControl/>
        <w:numPr>
          <w:ilvl w:val="0"/>
          <w:numId w:val="7"/>
        </w:numPr>
        <w:autoSpaceDE/>
        <w:autoSpaceDN/>
        <w:spacing w:after="100" w:afterAutospacing="1" w:line="360" w:lineRule="auto"/>
        <w:ind w:right="12"/>
        <w:contextualSpacing/>
        <w:jc w:val="both"/>
        <w:rPr>
          <w:rFonts w:ascii="Arial" w:hAnsi="Arial" w:cs="Arial"/>
          <w:lang w:val="pl-PL"/>
        </w:rPr>
      </w:pPr>
      <w:r w:rsidRPr="008375FA">
        <w:rPr>
          <w:rFonts w:ascii="Arial" w:hAnsi="Arial" w:cs="Arial"/>
          <w:lang w:val="pl-PL"/>
        </w:rPr>
        <w:t>Czy wykonanie tego poprawi moją sytuację zawodową, rodzinną, finansową?</w:t>
      </w:r>
    </w:p>
    <w:p w14:paraId="3AF5BCBE" w14:textId="77777777" w:rsidR="00807DFD" w:rsidRPr="008375FA" w:rsidRDefault="00807DFD" w:rsidP="00807DFD">
      <w:pPr>
        <w:pStyle w:val="Akapitzlist"/>
        <w:widowControl/>
        <w:numPr>
          <w:ilvl w:val="0"/>
          <w:numId w:val="7"/>
        </w:numPr>
        <w:autoSpaceDE/>
        <w:autoSpaceDN/>
        <w:spacing w:after="100" w:afterAutospacing="1" w:line="360" w:lineRule="auto"/>
        <w:ind w:right="12"/>
        <w:contextualSpacing/>
        <w:jc w:val="both"/>
        <w:rPr>
          <w:rFonts w:ascii="Arial" w:hAnsi="Arial" w:cs="Arial"/>
          <w:lang w:val="pl-PL"/>
        </w:rPr>
      </w:pPr>
      <w:r w:rsidRPr="008375FA">
        <w:rPr>
          <w:rFonts w:ascii="Arial" w:hAnsi="Arial" w:cs="Arial"/>
          <w:lang w:val="pl-PL"/>
        </w:rPr>
        <w:t>Czy te sprawy tak naprawdę dotyczą mojej osoby?</w:t>
      </w:r>
    </w:p>
    <w:p w14:paraId="0056919B" w14:textId="77777777" w:rsidR="00807DFD" w:rsidRPr="008375FA" w:rsidRDefault="00807DFD" w:rsidP="00807DFD">
      <w:pPr>
        <w:pStyle w:val="Akapitzlist"/>
        <w:widowControl/>
        <w:numPr>
          <w:ilvl w:val="0"/>
          <w:numId w:val="7"/>
        </w:numPr>
        <w:autoSpaceDE/>
        <w:autoSpaceDN/>
        <w:spacing w:after="100" w:afterAutospacing="1" w:line="360" w:lineRule="auto"/>
        <w:ind w:right="12"/>
        <w:contextualSpacing/>
        <w:jc w:val="both"/>
        <w:rPr>
          <w:rFonts w:ascii="Arial" w:hAnsi="Arial" w:cs="Arial"/>
          <w:lang w:val="pl-PL"/>
        </w:rPr>
      </w:pPr>
      <w:r w:rsidRPr="008375FA">
        <w:rPr>
          <w:rFonts w:ascii="Arial" w:hAnsi="Arial" w:cs="Arial"/>
          <w:lang w:val="pl-PL"/>
        </w:rPr>
        <w:t>Czy to przybliża mnie do realizacji moich zamierzeń?</w:t>
      </w:r>
    </w:p>
    <w:p w14:paraId="141C8CDA" w14:textId="77777777" w:rsidR="00807DFD" w:rsidRPr="008375FA" w:rsidRDefault="00807DFD" w:rsidP="00807DFD">
      <w:pPr>
        <w:pStyle w:val="Akapitzlist"/>
        <w:spacing w:line="360" w:lineRule="auto"/>
        <w:ind w:left="0" w:right="11" w:firstLine="0"/>
        <w:contextualSpacing/>
        <w:rPr>
          <w:rFonts w:ascii="Arial" w:hAnsi="Arial" w:cs="Arial"/>
          <w:lang w:val="pl-PL"/>
        </w:rPr>
      </w:pPr>
      <w:r w:rsidRPr="008375FA">
        <w:rPr>
          <w:rFonts w:ascii="Arial" w:hAnsi="Arial" w:cs="Arial"/>
          <w:lang w:val="pl-PL"/>
        </w:rPr>
        <w:t>Minimum czasu poświęcaj na zadania, które w Twojej ocenie mają etykiety „nieważne” i „niepilne”!</w:t>
      </w:r>
    </w:p>
    <w:p w14:paraId="3EC3AEDD" w14:textId="77777777" w:rsidR="00807DFD" w:rsidRDefault="00807DFD" w:rsidP="00CE1AEF">
      <w:pPr>
        <w:spacing w:line="360" w:lineRule="auto"/>
        <w:ind w:right="11"/>
        <w:contextualSpacing/>
        <w:rPr>
          <w:rFonts w:ascii="Arial" w:hAnsi="Arial" w:cs="Arial"/>
          <w:lang w:val="pl-PL"/>
        </w:rPr>
      </w:pPr>
      <w:r w:rsidRPr="008375FA">
        <w:rPr>
          <w:rFonts w:ascii="Arial" w:hAnsi="Arial" w:cs="Arial"/>
          <w:lang w:val="pl-PL"/>
        </w:rPr>
        <w:t xml:space="preserve">„Nigdy nie ma wystarczającej ilości czasu by zrobić wszystko ale zawsze jest </w:t>
      </w:r>
      <w:r>
        <w:rPr>
          <w:rFonts w:ascii="Arial" w:hAnsi="Arial" w:cs="Arial"/>
          <w:lang w:val="pl-PL"/>
        </w:rPr>
        <w:br/>
      </w:r>
      <w:r w:rsidRPr="008375FA">
        <w:rPr>
          <w:rFonts w:ascii="Arial" w:hAnsi="Arial" w:cs="Arial"/>
          <w:lang w:val="pl-PL"/>
        </w:rPr>
        <w:t>go wystarczająco dużo by zrobić to, co najważniejsze.”</w:t>
      </w:r>
      <w:r w:rsidRPr="008375FA">
        <w:rPr>
          <w:rStyle w:val="Odwoanieprzypisudolnego"/>
          <w:rFonts w:ascii="Arial" w:hAnsi="Arial" w:cs="Arial"/>
          <w:lang w:val="pl-PL"/>
        </w:rPr>
        <w:footnoteReference w:id="2"/>
      </w:r>
    </w:p>
    <w:p w14:paraId="15D6B7F3" w14:textId="741828CD" w:rsidR="00CE1AEF" w:rsidRPr="00807DFD" w:rsidRDefault="00CE1AEF" w:rsidP="00CE1AEF">
      <w:pPr>
        <w:spacing w:line="360" w:lineRule="auto"/>
        <w:ind w:right="11"/>
        <w:contextualSpacing/>
        <w:rPr>
          <w:rFonts w:ascii="Arial" w:hAnsi="Arial" w:cs="Arial"/>
          <w:lang w:val="pl-PL"/>
        </w:rPr>
        <w:sectPr w:rsidR="00CE1AEF" w:rsidRPr="00807DFD" w:rsidSect="00CE1AEF">
          <w:footerReference w:type="even" r:id="rId14"/>
          <w:footerReference w:type="default" r:id="rId15"/>
          <w:pgSz w:w="11900" w:h="16840"/>
          <w:pgMar w:top="1134" w:right="1220" w:bottom="567" w:left="1180" w:header="773" w:footer="2103" w:gutter="0"/>
          <w:cols w:space="708"/>
        </w:sectPr>
      </w:pPr>
    </w:p>
    <w:p w14:paraId="52355FCE" w14:textId="77777777" w:rsidR="000F3183" w:rsidRPr="000F3183" w:rsidRDefault="000F3183" w:rsidP="000F3183">
      <w:pPr>
        <w:rPr>
          <w:rFonts w:ascii="Arial" w:hAnsi="Arial" w:cs="Arial"/>
          <w:lang w:val="pl-PL"/>
        </w:rPr>
        <w:sectPr w:rsidR="000F3183" w:rsidRPr="000F3183" w:rsidSect="00807DFD">
          <w:pgSz w:w="11900" w:h="16840"/>
          <w:pgMar w:top="1418" w:right="1220" w:bottom="2300" w:left="1180" w:header="773" w:footer="2103" w:gutter="0"/>
          <w:cols w:space="708"/>
        </w:sectPr>
      </w:pPr>
      <w:bookmarkStart w:id="0" w:name="_GoBack"/>
      <w:bookmarkEnd w:id="0"/>
    </w:p>
    <w:p w14:paraId="374D09AB" w14:textId="77777777" w:rsidR="00F60D14" w:rsidRPr="00807DFD" w:rsidRDefault="00F60D14" w:rsidP="00CE1AEF">
      <w:pPr>
        <w:rPr>
          <w:rFonts w:ascii="Arial" w:hAnsi="Arial" w:cs="Arial"/>
          <w:lang w:val="pl-PL"/>
        </w:rPr>
      </w:pPr>
    </w:p>
    <w:sectPr w:rsidR="00F60D14" w:rsidRPr="00807DFD" w:rsidSect="000670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0FD5B4" w14:textId="77777777" w:rsidR="00C164E9" w:rsidRDefault="00C164E9" w:rsidP="000F3183">
      <w:r>
        <w:separator/>
      </w:r>
    </w:p>
  </w:endnote>
  <w:endnote w:type="continuationSeparator" w:id="0">
    <w:p w14:paraId="7E82E21C" w14:textId="77777777" w:rsidR="00C164E9" w:rsidRDefault="00C164E9" w:rsidP="000F3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Myriad Pro Light">
    <w:altName w:val="Corbel"/>
    <w:charset w:val="EE"/>
    <w:family w:val="swiss"/>
    <w:pitch w:val="variable"/>
    <w:sig w:usb0="00000001" w:usb1="5000204B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yriad Pro SemiCond">
    <w:altName w:val="Corbel"/>
    <w:charset w:val="EE"/>
    <w:family w:val="swiss"/>
    <w:pitch w:val="variable"/>
    <w:sig w:usb0="00000001" w:usb1="5000204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797AD" w14:textId="77777777" w:rsidR="00407401" w:rsidRDefault="00042976">
    <w:pPr>
      <w:pStyle w:val="Tekstpodstawowy"/>
      <w:spacing w:line="14" w:lineRule="auto"/>
      <w:rPr>
        <w:sz w:val="20"/>
      </w:rPr>
    </w:pPr>
    <w:r>
      <w:rPr>
        <w:noProof/>
        <w:lang w:val="pl-PL" w:eastAsia="pl-PL"/>
      </w:rPr>
      <w:drawing>
        <wp:anchor distT="0" distB="0" distL="0" distR="0" simplePos="0" relativeHeight="251649024" behindDoc="1" locked="0" layoutInCell="1" allowOverlap="1" wp14:anchorId="57510F9B" wp14:editId="5BD08C04">
          <wp:simplePos x="0" y="0"/>
          <wp:positionH relativeFrom="page">
            <wp:posOffset>5097502</wp:posOffset>
          </wp:positionH>
          <wp:positionV relativeFrom="page">
            <wp:posOffset>9230864</wp:posOffset>
          </wp:positionV>
          <wp:extent cx="1307869" cy="477012"/>
          <wp:effectExtent l="0" t="0" r="0" b="0"/>
          <wp:wrapNone/>
          <wp:docPr id="138" name="image4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" name="image4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07869" cy="4770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l-PL" w:eastAsia="pl-PL"/>
      </w:rPr>
      <w:drawing>
        <wp:anchor distT="0" distB="0" distL="0" distR="0" simplePos="0" relativeHeight="251665408" behindDoc="1" locked="0" layoutInCell="1" allowOverlap="1" wp14:anchorId="6A986611" wp14:editId="73909A9A">
          <wp:simplePos x="0" y="0"/>
          <wp:positionH relativeFrom="page">
            <wp:posOffset>829055</wp:posOffset>
          </wp:positionH>
          <wp:positionV relativeFrom="page">
            <wp:posOffset>9276584</wp:posOffset>
          </wp:positionV>
          <wp:extent cx="1327404" cy="428244"/>
          <wp:effectExtent l="0" t="0" r="0" b="0"/>
          <wp:wrapNone/>
          <wp:docPr id="139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327404" cy="4282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l-PL" w:eastAsia="pl-PL"/>
      </w:rPr>
      <w:drawing>
        <wp:anchor distT="0" distB="0" distL="0" distR="0" simplePos="0" relativeHeight="251681792" behindDoc="1" locked="0" layoutInCell="1" allowOverlap="1" wp14:anchorId="0D87EC87" wp14:editId="32899DC8">
          <wp:simplePos x="0" y="0"/>
          <wp:positionH relativeFrom="page">
            <wp:posOffset>3413759</wp:posOffset>
          </wp:positionH>
          <wp:positionV relativeFrom="page">
            <wp:posOffset>9326876</wp:posOffset>
          </wp:positionV>
          <wp:extent cx="670560" cy="277241"/>
          <wp:effectExtent l="0" t="0" r="0" b="0"/>
          <wp:wrapNone/>
          <wp:docPr id="140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670560" cy="2772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164E9">
      <w:pict w14:anchorId="6476D7F9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90.8pt;margin-top:769.25pt;width:394.8pt;height:26pt;z-index:-251650048;mso-position-horizontal-relative:page;mso-position-vertical-relative:page" filled="f" stroked="f">
          <v:textbox style="mso-next-textbox:#_x0000_s2049" inset="0,0,0,0">
            <w:txbxContent>
              <w:p w14:paraId="5CB83D52" w14:textId="77777777" w:rsidR="00407401" w:rsidRPr="00807DFD" w:rsidRDefault="00042976">
                <w:pPr>
                  <w:spacing w:line="203" w:lineRule="exact"/>
                  <w:jc w:val="center"/>
                  <w:rPr>
                    <w:rFonts w:ascii="Calibri" w:hAnsi="Calibri"/>
                    <w:sz w:val="18"/>
                    <w:lang w:val="pl-PL"/>
                  </w:rPr>
                </w:pPr>
                <w:r w:rsidRPr="00807DFD">
                  <w:rPr>
                    <w:rFonts w:ascii="Calibri" w:hAnsi="Calibri"/>
                    <w:sz w:val="18"/>
                    <w:lang w:val="pl-PL"/>
                  </w:rPr>
                  <w:t>Projekt „System doskonalenia nauczycieli oparty na ogólnodostępnym kompleksowym wspomaganiu szkół”</w:t>
                </w:r>
              </w:p>
              <w:p w14:paraId="231561C3" w14:textId="77777777" w:rsidR="00407401" w:rsidRPr="00807DFD" w:rsidRDefault="00042976">
                <w:pPr>
                  <w:spacing w:before="80"/>
                  <w:ind w:right="4"/>
                  <w:jc w:val="center"/>
                  <w:rPr>
                    <w:rFonts w:ascii="Calibri" w:hAnsi="Calibri"/>
                    <w:sz w:val="18"/>
                    <w:lang w:val="pl-PL"/>
                  </w:rPr>
                </w:pPr>
                <w:r w:rsidRPr="00807DFD">
                  <w:rPr>
                    <w:rFonts w:ascii="Calibri" w:hAnsi="Calibri"/>
                    <w:sz w:val="18"/>
                    <w:lang w:val="pl-PL"/>
                  </w:rPr>
                  <w:t>współfinansowany przez Unię Europejską w ramach Europejskiego Funduszu Społecznego</w:t>
                </w:r>
              </w:p>
            </w:txbxContent>
          </v:textbox>
          <w10:wrap anchorx="page" anchory="page"/>
        </v:shape>
      </w:pict>
    </w:r>
    <w:r w:rsidR="00C164E9">
      <w:pict w14:anchorId="3E484EE3">
        <v:shape id="_x0000_s2050" type="#_x0000_t202" style="position:absolute;margin-left:275.6pt;margin-top:804.6pt;width:47.25pt;height:12.75pt;z-index:-251649024;mso-position-horizontal-relative:page;mso-position-vertical-relative:page" filled="f" stroked="f">
          <v:textbox style="mso-next-textbox:#_x0000_s2050" inset="0,0,0,0">
            <w:txbxContent>
              <w:p w14:paraId="65D03973" w14:textId="77777777" w:rsidR="00407401" w:rsidRDefault="00042976">
                <w:pPr>
                  <w:spacing w:line="235" w:lineRule="exact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 xml:space="preserve">Strona | </w:t>
                </w:r>
                <w:r>
                  <w:fldChar w:fldCharType="begin"/>
                </w:r>
                <w:r>
                  <w:rPr>
                    <w:color w:val="F79645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  <w:color w:val="F79645"/>
                    <w:sz w:val="20"/>
                  </w:rPr>
                  <w:t>34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57B15" w14:textId="77777777" w:rsidR="00407401" w:rsidRDefault="00C164E9">
    <w:pPr>
      <w:pStyle w:val="Tekstpodstawowy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C54338" w14:textId="77777777" w:rsidR="00C164E9" w:rsidRDefault="00C164E9" w:rsidP="000F3183">
      <w:r>
        <w:separator/>
      </w:r>
    </w:p>
  </w:footnote>
  <w:footnote w:type="continuationSeparator" w:id="0">
    <w:p w14:paraId="60057B0C" w14:textId="77777777" w:rsidR="00C164E9" w:rsidRDefault="00C164E9" w:rsidP="000F3183">
      <w:r>
        <w:continuationSeparator/>
      </w:r>
    </w:p>
  </w:footnote>
  <w:footnote w:id="1">
    <w:p w14:paraId="30093308" w14:textId="77777777" w:rsidR="00807DFD" w:rsidRDefault="00807DFD" w:rsidP="00807DFD">
      <w:pPr>
        <w:pStyle w:val="Tekstprzypisudolnego"/>
      </w:pPr>
      <w:r>
        <w:rPr>
          <w:rStyle w:val="Odwoanieprzypisudolnego"/>
        </w:rPr>
        <w:footnoteRef/>
      </w:r>
      <w:proofErr w:type="spellStart"/>
      <w:r w:rsidRPr="001E4663">
        <w:rPr>
          <w:rFonts w:ascii="Tahoma" w:hAnsi="Tahoma" w:cs="Tahoma"/>
        </w:rPr>
        <w:t>Covey</w:t>
      </w:r>
      <w:proofErr w:type="spellEnd"/>
      <w:r w:rsidRPr="001E4663">
        <w:rPr>
          <w:rFonts w:ascii="Tahoma" w:hAnsi="Tahoma" w:cs="Tahoma"/>
        </w:rPr>
        <w:t xml:space="preserve"> R.S., Najpierw rzeczy najważniejsze. Naucz się określać priorytety i skutecznie zarządzać czasem, </w:t>
      </w:r>
      <w:proofErr w:type="spellStart"/>
      <w:r w:rsidRPr="001E4663">
        <w:rPr>
          <w:rFonts w:ascii="Tahoma" w:hAnsi="Tahoma" w:cs="Tahoma"/>
        </w:rPr>
        <w:t>Rebis</w:t>
      </w:r>
      <w:proofErr w:type="spellEnd"/>
      <w:r w:rsidRPr="001E4663">
        <w:rPr>
          <w:rFonts w:ascii="Tahoma" w:hAnsi="Tahoma" w:cs="Tahoma"/>
        </w:rPr>
        <w:t>, Poznań 2005</w:t>
      </w:r>
      <w:r>
        <w:rPr>
          <w:rFonts w:ascii="Tahoma" w:hAnsi="Tahoma" w:cs="Tahoma"/>
        </w:rPr>
        <w:t>;</w:t>
      </w:r>
    </w:p>
  </w:footnote>
  <w:footnote w:id="2">
    <w:p w14:paraId="6BF799AA" w14:textId="77777777" w:rsidR="00807DFD" w:rsidRPr="001162DB" w:rsidRDefault="00807DFD" w:rsidP="00807DFD">
      <w:pPr>
        <w:pStyle w:val="Tekstprzypisudolnego"/>
        <w:rPr>
          <w:rFonts w:ascii="Tahoma" w:hAnsi="Tahoma" w:cs="Tahoma"/>
        </w:rPr>
      </w:pPr>
      <w:r w:rsidRPr="001162DB">
        <w:rPr>
          <w:rStyle w:val="Odwoanieprzypisudolnego"/>
          <w:rFonts w:ascii="Tahoma" w:hAnsi="Tahoma" w:cs="Tahoma"/>
        </w:rPr>
        <w:footnoteRef/>
      </w:r>
      <w:r w:rsidRPr="001162DB">
        <w:rPr>
          <w:rFonts w:ascii="Tahoma" w:hAnsi="Tahoma" w:cs="Tahoma"/>
        </w:rPr>
        <w:t xml:space="preserve"> Tracy B</w:t>
      </w:r>
      <w:r>
        <w:rPr>
          <w:rFonts w:ascii="Tahoma" w:hAnsi="Tahoma" w:cs="Tahoma"/>
        </w:rPr>
        <w:t>.</w:t>
      </w:r>
      <w:r w:rsidRPr="001162DB">
        <w:rPr>
          <w:rFonts w:ascii="Tahoma" w:hAnsi="Tahoma" w:cs="Tahoma"/>
        </w:rPr>
        <w:t>, Zjedz tę żabę, MT Biznes, Warszawa 2001</w:t>
      </w:r>
      <w:r>
        <w:rPr>
          <w:rFonts w:ascii="Tahoma" w:hAnsi="Tahoma" w:cs="Tahoma"/>
        </w:rPr>
        <w:t>;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4481E"/>
    <w:multiLevelType w:val="hybridMultilevel"/>
    <w:tmpl w:val="D4D6B1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667E75"/>
    <w:multiLevelType w:val="hybridMultilevel"/>
    <w:tmpl w:val="02F2763E"/>
    <w:lvl w:ilvl="0" w:tplc="98DA4B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C50E20"/>
    <w:multiLevelType w:val="hybridMultilevel"/>
    <w:tmpl w:val="295873BA"/>
    <w:lvl w:ilvl="0" w:tplc="2268531A">
      <w:start w:val="1"/>
      <w:numFmt w:val="decimal"/>
      <w:lvlText w:val="%1."/>
      <w:lvlJc w:val="left"/>
      <w:pPr>
        <w:ind w:left="687" w:hanging="428"/>
        <w:jc w:val="right"/>
      </w:pPr>
      <w:rPr>
        <w:rFonts w:ascii="Myriad Pro" w:eastAsia="Myriad Pro" w:hAnsi="Myriad Pro" w:cs="Myriad Pro" w:hint="default"/>
        <w:b/>
        <w:bCs/>
        <w:color w:val="F79645"/>
        <w:spacing w:val="-1"/>
        <w:w w:val="100"/>
        <w:sz w:val="22"/>
        <w:szCs w:val="22"/>
      </w:rPr>
    </w:lvl>
    <w:lvl w:ilvl="1" w:tplc="97CE3D58">
      <w:numFmt w:val="bullet"/>
      <w:lvlText w:val=""/>
      <w:lvlJc w:val="left"/>
      <w:pPr>
        <w:ind w:left="260" w:hanging="360"/>
      </w:pPr>
      <w:rPr>
        <w:rFonts w:ascii="Wingdings" w:eastAsia="Wingdings" w:hAnsi="Wingdings" w:cs="Wingdings" w:hint="default"/>
        <w:w w:val="61"/>
        <w:sz w:val="22"/>
        <w:szCs w:val="22"/>
      </w:rPr>
    </w:lvl>
    <w:lvl w:ilvl="2" w:tplc="BBEAAE5A">
      <w:numFmt w:val="bullet"/>
      <w:lvlText w:val="•"/>
      <w:lvlJc w:val="left"/>
      <w:pPr>
        <w:ind w:left="1660" w:hanging="360"/>
      </w:pPr>
      <w:rPr>
        <w:rFonts w:hint="default"/>
      </w:rPr>
    </w:lvl>
    <w:lvl w:ilvl="3" w:tplc="3146D21C">
      <w:numFmt w:val="bullet"/>
      <w:lvlText w:val="•"/>
      <w:lvlJc w:val="left"/>
      <w:pPr>
        <w:ind w:left="2640" w:hanging="360"/>
      </w:pPr>
      <w:rPr>
        <w:rFonts w:hint="default"/>
      </w:rPr>
    </w:lvl>
    <w:lvl w:ilvl="4" w:tplc="3628F376">
      <w:numFmt w:val="bullet"/>
      <w:lvlText w:val="•"/>
      <w:lvlJc w:val="left"/>
      <w:pPr>
        <w:ind w:left="3620" w:hanging="360"/>
      </w:pPr>
      <w:rPr>
        <w:rFonts w:hint="default"/>
      </w:rPr>
    </w:lvl>
    <w:lvl w:ilvl="5" w:tplc="8026D80C">
      <w:numFmt w:val="bullet"/>
      <w:lvlText w:val="•"/>
      <w:lvlJc w:val="left"/>
      <w:pPr>
        <w:ind w:left="4600" w:hanging="360"/>
      </w:pPr>
      <w:rPr>
        <w:rFonts w:hint="default"/>
      </w:rPr>
    </w:lvl>
    <w:lvl w:ilvl="6" w:tplc="C67AB686">
      <w:numFmt w:val="bullet"/>
      <w:lvlText w:val="•"/>
      <w:lvlJc w:val="left"/>
      <w:pPr>
        <w:ind w:left="5580" w:hanging="360"/>
      </w:pPr>
      <w:rPr>
        <w:rFonts w:hint="default"/>
      </w:rPr>
    </w:lvl>
    <w:lvl w:ilvl="7" w:tplc="E65CEB4A">
      <w:numFmt w:val="bullet"/>
      <w:lvlText w:val="•"/>
      <w:lvlJc w:val="left"/>
      <w:pPr>
        <w:ind w:left="6560" w:hanging="360"/>
      </w:pPr>
      <w:rPr>
        <w:rFonts w:hint="default"/>
      </w:rPr>
    </w:lvl>
    <w:lvl w:ilvl="8" w:tplc="F724DE78">
      <w:numFmt w:val="bullet"/>
      <w:lvlText w:val="•"/>
      <w:lvlJc w:val="left"/>
      <w:pPr>
        <w:ind w:left="7540" w:hanging="360"/>
      </w:pPr>
      <w:rPr>
        <w:rFonts w:hint="default"/>
      </w:rPr>
    </w:lvl>
  </w:abstractNum>
  <w:abstractNum w:abstractNumId="3" w15:restartNumberingAfterBreak="0">
    <w:nsid w:val="293164C3"/>
    <w:multiLevelType w:val="hybridMultilevel"/>
    <w:tmpl w:val="910CE778"/>
    <w:lvl w:ilvl="0" w:tplc="6A689716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80779A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12C40E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5ED6CA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6A26BE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BE3232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C882F8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F2447E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941464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193F92"/>
    <w:multiLevelType w:val="hybridMultilevel"/>
    <w:tmpl w:val="112E6E26"/>
    <w:lvl w:ilvl="0" w:tplc="4966296C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824D0E6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EE7164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206442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E224FC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9A75D2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CC6586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EA0D628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3ABA34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0762A7"/>
    <w:multiLevelType w:val="hybridMultilevel"/>
    <w:tmpl w:val="FBA6CEBE"/>
    <w:lvl w:ilvl="0" w:tplc="EEF6D328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C688C8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970F170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13A64FC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78CAC8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8C33AC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B4C4C4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28DA5A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C303D1C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4E0DC1"/>
    <w:multiLevelType w:val="hybridMultilevel"/>
    <w:tmpl w:val="A5D69F22"/>
    <w:lvl w:ilvl="0" w:tplc="7F661014">
      <w:start w:val="1"/>
      <w:numFmt w:val="decimal"/>
      <w:lvlText w:val="%1."/>
      <w:lvlJc w:val="left"/>
      <w:pPr>
        <w:ind w:left="980" w:hanging="360"/>
      </w:pPr>
      <w:rPr>
        <w:rFonts w:ascii="Myriad Pro" w:eastAsia="Myriad Pro" w:hAnsi="Myriad Pro" w:cs="Myriad Pro" w:hint="default"/>
        <w:spacing w:val="-1"/>
        <w:w w:val="100"/>
        <w:sz w:val="22"/>
        <w:szCs w:val="22"/>
      </w:rPr>
    </w:lvl>
    <w:lvl w:ilvl="1" w:tplc="321813DE">
      <w:numFmt w:val="bullet"/>
      <w:lvlText w:val="•"/>
      <w:lvlJc w:val="left"/>
      <w:pPr>
        <w:ind w:left="1832" w:hanging="360"/>
      </w:pPr>
      <w:rPr>
        <w:rFonts w:hint="default"/>
      </w:rPr>
    </w:lvl>
    <w:lvl w:ilvl="2" w:tplc="9F9812DA">
      <w:numFmt w:val="bullet"/>
      <w:lvlText w:val="•"/>
      <w:lvlJc w:val="left"/>
      <w:pPr>
        <w:ind w:left="2684" w:hanging="360"/>
      </w:pPr>
      <w:rPr>
        <w:rFonts w:hint="default"/>
      </w:rPr>
    </w:lvl>
    <w:lvl w:ilvl="3" w:tplc="9D5674A0">
      <w:numFmt w:val="bullet"/>
      <w:lvlText w:val="•"/>
      <w:lvlJc w:val="left"/>
      <w:pPr>
        <w:ind w:left="3536" w:hanging="360"/>
      </w:pPr>
      <w:rPr>
        <w:rFonts w:hint="default"/>
      </w:rPr>
    </w:lvl>
    <w:lvl w:ilvl="4" w:tplc="BE9E25DC">
      <w:numFmt w:val="bullet"/>
      <w:lvlText w:val="•"/>
      <w:lvlJc w:val="left"/>
      <w:pPr>
        <w:ind w:left="4388" w:hanging="360"/>
      </w:pPr>
      <w:rPr>
        <w:rFonts w:hint="default"/>
      </w:rPr>
    </w:lvl>
    <w:lvl w:ilvl="5" w:tplc="EDB6F92A">
      <w:numFmt w:val="bullet"/>
      <w:lvlText w:val="•"/>
      <w:lvlJc w:val="left"/>
      <w:pPr>
        <w:ind w:left="5240" w:hanging="360"/>
      </w:pPr>
      <w:rPr>
        <w:rFonts w:hint="default"/>
      </w:rPr>
    </w:lvl>
    <w:lvl w:ilvl="6" w:tplc="5760826C">
      <w:numFmt w:val="bullet"/>
      <w:lvlText w:val="•"/>
      <w:lvlJc w:val="left"/>
      <w:pPr>
        <w:ind w:left="6092" w:hanging="360"/>
      </w:pPr>
      <w:rPr>
        <w:rFonts w:hint="default"/>
      </w:rPr>
    </w:lvl>
    <w:lvl w:ilvl="7" w:tplc="FA8423E2">
      <w:numFmt w:val="bullet"/>
      <w:lvlText w:val="•"/>
      <w:lvlJc w:val="left"/>
      <w:pPr>
        <w:ind w:left="6944" w:hanging="360"/>
      </w:pPr>
      <w:rPr>
        <w:rFonts w:hint="default"/>
      </w:rPr>
    </w:lvl>
    <w:lvl w:ilvl="8" w:tplc="F2600D3A">
      <w:numFmt w:val="bullet"/>
      <w:lvlText w:val="•"/>
      <w:lvlJc w:val="left"/>
      <w:pPr>
        <w:ind w:left="7796" w:hanging="360"/>
      </w:pPr>
      <w:rPr>
        <w:rFonts w:hint="default"/>
      </w:rPr>
    </w:lvl>
  </w:abstractNum>
  <w:abstractNum w:abstractNumId="7" w15:restartNumberingAfterBreak="0">
    <w:nsid w:val="67672DE8"/>
    <w:multiLevelType w:val="hybridMultilevel"/>
    <w:tmpl w:val="A8648B46"/>
    <w:lvl w:ilvl="0" w:tplc="93EC69E0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12D3E2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920D7DE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BAC5CE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02420F4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E20F866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C852E6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BBA6D60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B69E72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2974BA"/>
    <w:multiLevelType w:val="hybridMultilevel"/>
    <w:tmpl w:val="C8E81A14"/>
    <w:lvl w:ilvl="0" w:tplc="E4E82E9A">
      <w:start w:val="1"/>
      <w:numFmt w:val="decimal"/>
      <w:lvlText w:val="%1."/>
      <w:lvlJc w:val="left"/>
      <w:pPr>
        <w:ind w:left="1340" w:hanging="360"/>
      </w:pPr>
      <w:rPr>
        <w:rFonts w:ascii="Myriad Pro" w:eastAsia="Myriad Pro" w:hAnsi="Myriad Pro" w:cs="Myriad Pro" w:hint="default"/>
        <w:spacing w:val="-1"/>
        <w:w w:val="100"/>
        <w:sz w:val="22"/>
        <w:szCs w:val="22"/>
      </w:rPr>
    </w:lvl>
    <w:lvl w:ilvl="1" w:tplc="1F5EA648">
      <w:numFmt w:val="bullet"/>
      <w:lvlText w:val="•"/>
      <w:lvlJc w:val="left"/>
      <w:pPr>
        <w:ind w:left="2156" w:hanging="360"/>
      </w:pPr>
      <w:rPr>
        <w:rFonts w:hint="default"/>
      </w:rPr>
    </w:lvl>
    <w:lvl w:ilvl="2" w:tplc="8DE4D900">
      <w:numFmt w:val="bullet"/>
      <w:lvlText w:val="•"/>
      <w:lvlJc w:val="left"/>
      <w:pPr>
        <w:ind w:left="2972" w:hanging="360"/>
      </w:pPr>
      <w:rPr>
        <w:rFonts w:hint="default"/>
      </w:rPr>
    </w:lvl>
    <w:lvl w:ilvl="3" w:tplc="54EAFA74">
      <w:numFmt w:val="bullet"/>
      <w:lvlText w:val="•"/>
      <w:lvlJc w:val="left"/>
      <w:pPr>
        <w:ind w:left="3788" w:hanging="360"/>
      </w:pPr>
      <w:rPr>
        <w:rFonts w:hint="default"/>
      </w:rPr>
    </w:lvl>
    <w:lvl w:ilvl="4" w:tplc="BE30DC38">
      <w:numFmt w:val="bullet"/>
      <w:lvlText w:val="•"/>
      <w:lvlJc w:val="left"/>
      <w:pPr>
        <w:ind w:left="4604" w:hanging="360"/>
      </w:pPr>
      <w:rPr>
        <w:rFonts w:hint="default"/>
      </w:rPr>
    </w:lvl>
    <w:lvl w:ilvl="5" w:tplc="E0D61388">
      <w:numFmt w:val="bullet"/>
      <w:lvlText w:val="•"/>
      <w:lvlJc w:val="left"/>
      <w:pPr>
        <w:ind w:left="5420" w:hanging="360"/>
      </w:pPr>
      <w:rPr>
        <w:rFonts w:hint="default"/>
      </w:rPr>
    </w:lvl>
    <w:lvl w:ilvl="6" w:tplc="CF10298E">
      <w:numFmt w:val="bullet"/>
      <w:lvlText w:val="•"/>
      <w:lvlJc w:val="left"/>
      <w:pPr>
        <w:ind w:left="6236" w:hanging="360"/>
      </w:pPr>
      <w:rPr>
        <w:rFonts w:hint="default"/>
      </w:rPr>
    </w:lvl>
    <w:lvl w:ilvl="7" w:tplc="A2D41248">
      <w:numFmt w:val="bullet"/>
      <w:lvlText w:val="•"/>
      <w:lvlJc w:val="left"/>
      <w:pPr>
        <w:ind w:left="7052" w:hanging="360"/>
      </w:pPr>
      <w:rPr>
        <w:rFonts w:hint="default"/>
      </w:rPr>
    </w:lvl>
    <w:lvl w:ilvl="8" w:tplc="B5A04CE4">
      <w:numFmt w:val="bullet"/>
      <w:lvlText w:val="•"/>
      <w:lvlJc w:val="left"/>
      <w:pPr>
        <w:ind w:left="7868" w:hanging="360"/>
      </w:pPr>
      <w:rPr>
        <w:rFonts w:hint="default"/>
      </w:rPr>
    </w:lvl>
  </w:abstractNum>
  <w:abstractNum w:abstractNumId="9" w15:restartNumberingAfterBreak="0">
    <w:nsid w:val="747B5C02"/>
    <w:multiLevelType w:val="hybridMultilevel"/>
    <w:tmpl w:val="E9ECC716"/>
    <w:lvl w:ilvl="0" w:tplc="2026AA38">
      <w:start w:val="3"/>
      <w:numFmt w:val="decimal"/>
      <w:lvlText w:val="%1."/>
      <w:lvlJc w:val="left"/>
      <w:pPr>
        <w:ind w:left="1047" w:hanging="428"/>
      </w:pPr>
      <w:rPr>
        <w:rFonts w:ascii="Myriad Pro" w:eastAsia="Myriad Pro" w:hAnsi="Myriad Pro" w:cs="Myriad Pro" w:hint="default"/>
        <w:b/>
        <w:bCs/>
        <w:color w:val="F79645"/>
        <w:spacing w:val="-1"/>
        <w:w w:val="100"/>
        <w:sz w:val="22"/>
        <w:szCs w:val="22"/>
      </w:rPr>
    </w:lvl>
    <w:lvl w:ilvl="1" w:tplc="BF00E1EC">
      <w:start w:val="1"/>
      <w:numFmt w:val="decimal"/>
      <w:lvlText w:val="%2."/>
      <w:lvlJc w:val="left"/>
      <w:pPr>
        <w:ind w:left="1472" w:hanging="286"/>
      </w:pPr>
      <w:rPr>
        <w:rFonts w:ascii="Myriad Pro Light" w:eastAsia="Myriad Pro Light" w:hAnsi="Myriad Pro Light" w:cs="Myriad Pro Light" w:hint="default"/>
        <w:i/>
        <w:spacing w:val="0"/>
        <w:w w:val="100"/>
        <w:sz w:val="22"/>
        <w:szCs w:val="22"/>
      </w:rPr>
    </w:lvl>
    <w:lvl w:ilvl="2" w:tplc="DA709B6C">
      <w:numFmt w:val="bullet"/>
      <w:lvlText w:val="•"/>
      <w:lvlJc w:val="left"/>
      <w:pPr>
        <w:ind w:left="2371" w:hanging="286"/>
      </w:pPr>
      <w:rPr>
        <w:rFonts w:hint="default"/>
      </w:rPr>
    </w:lvl>
    <w:lvl w:ilvl="3" w:tplc="14E87E1A">
      <w:numFmt w:val="bullet"/>
      <w:lvlText w:val="•"/>
      <w:lvlJc w:val="left"/>
      <w:pPr>
        <w:ind w:left="3262" w:hanging="286"/>
      </w:pPr>
      <w:rPr>
        <w:rFonts w:hint="default"/>
      </w:rPr>
    </w:lvl>
    <w:lvl w:ilvl="4" w:tplc="39DE7F02">
      <w:numFmt w:val="bullet"/>
      <w:lvlText w:val="•"/>
      <w:lvlJc w:val="left"/>
      <w:pPr>
        <w:ind w:left="4153" w:hanging="286"/>
      </w:pPr>
      <w:rPr>
        <w:rFonts w:hint="default"/>
      </w:rPr>
    </w:lvl>
    <w:lvl w:ilvl="5" w:tplc="021A0A74">
      <w:numFmt w:val="bullet"/>
      <w:lvlText w:val="•"/>
      <w:lvlJc w:val="left"/>
      <w:pPr>
        <w:ind w:left="5044" w:hanging="286"/>
      </w:pPr>
      <w:rPr>
        <w:rFonts w:hint="default"/>
      </w:rPr>
    </w:lvl>
    <w:lvl w:ilvl="6" w:tplc="48F8D250">
      <w:numFmt w:val="bullet"/>
      <w:lvlText w:val="•"/>
      <w:lvlJc w:val="left"/>
      <w:pPr>
        <w:ind w:left="5935" w:hanging="286"/>
      </w:pPr>
      <w:rPr>
        <w:rFonts w:hint="default"/>
      </w:rPr>
    </w:lvl>
    <w:lvl w:ilvl="7" w:tplc="0298BF1A">
      <w:numFmt w:val="bullet"/>
      <w:lvlText w:val="•"/>
      <w:lvlJc w:val="left"/>
      <w:pPr>
        <w:ind w:left="6826" w:hanging="286"/>
      </w:pPr>
      <w:rPr>
        <w:rFonts w:hint="default"/>
      </w:rPr>
    </w:lvl>
    <w:lvl w:ilvl="8" w:tplc="C972C0A4">
      <w:numFmt w:val="bullet"/>
      <w:lvlText w:val="•"/>
      <w:lvlJc w:val="left"/>
      <w:pPr>
        <w:ind w:left="7717" w:hanging="286"/>
      </w:pPr>
      <w:rPr>
        <w:rFonts w:hint="default"/>
      </w:rPr>
    </w:lvl>
  </w:abstractNum>
  <w:abstractNum w:abstractNumId="10" w15:restartNumberingAfterBreak="0">
    <w:nsid w:val="7DA56F89"/>
    <w:multiLevelType w:val="hybridMultilevel"/>
    <w:tmpl w:val="7092E99E"/>
    <w:lvl w:ilvl="0" w:tplc="FDA8A51E">
      <w:start w:val="1"/>
      <w:numFmt w:val="decimal"/>
      <w:lvlText w:val="%1."/>
      <w:lvlJc w:val="left"/>
      <w:pPr>
        <w:ind w:left="1472" w:hanging="286"/>
      </w:pPr>
      <w:rPr>
        <w:rFonts w:ascii="Myriad Pro Light" w:eastAsia="Myriad Pro Light" w:hAnsi="Myriad Pro Light" w:cs="Myriad Pro Light" w:hint="default"/>
        <w:i/>
        <w:spacing w:val="0"/>
        <w:w w:val="100"/>
        <w:sz w:val="22"/>
        <w:szCs w:val="22"/>
      </w:rPr>
    </w:lvl>
    <w:lvl w:ilvl="1" w:tplc="02E462CC">
      <w:numFmt w:val="bullet"/>
      <w:lvlText w:val="•"/>
      <w:lvlJc w:val="left"/>
      <w:pPr>
        <w:ind w:left="2282" w:hanging="286"/>
      </w:pPr>
      <w:rPr>
        <w:rFonts w:hint="default"/>
      </w:rPr>
    </w:lvl>
    <w:lvl w:ilvl="2" w:tplc="A8289B40">
      <w:numFmt w:val="bullet"/>
      <w:lvlText w:val="•"/>
      <w:lvlJc w:val="left"/>
      <w:pPr>
        <w:ind w:left="3084" w:hanging="286"/>
      </w:pPr>
      <w:rPr>
        <w:rFonts w:hint="default"/>
      </w:rPr>
    </w:lvl>
    <w:lvl w:ilvl="3" w:tplc="8B107D22">
      <w:numFmt w:val="bullet"/>
      <w:lvlText w:val="•"/>
      <w:lvlJc w:val="left"/>
      <w:pPr>
        <w:ind w:left="3886" w:hanging="286"/>
      </w:pPr>
      <w:rPr>
        <w:rFonts w:hint="default"/>
      </w:rPr>
    </w:lvl>
    <w:lvl w:ilvl="4" w:tplc="2696D6CA">
      <w:numFmt w:val="bullet"/>
      <w:lvlText w:val="•"/>
      <w:lvlJc w:val="left"/>
      <w:pPr>
        <w:ind w:left="4688" w:hanging="286"/>
      </w:pPr>
      <w:rPr>
        <w:rFonts w:hint="default"/>
      </w:rPr>
    </w:lvl>
    <w:lvl w:ilvl="5" w:tplc="971C7C78">
      <w:numFmt w:val="bullet"/>
      <w:lvlText w:val="•"/>
      <w:lvlJc w:val="left"/>
      <w:pPr>
        <w:ind w:left="5490" w:hanging="286"/>
      </w:pPr>
      <w:rPr>
        <w:rFonts w:hint="default"/>
      </w:rPr>
    </w:lvl>
    <w:lvl w:ilvl="6" w:tplc="6D8E6548">
      <w:numFmt w:val="bullet"/>
      <w:lvlText w:val="•"/>
      <w:lvlJc w:val="left"/>
      <w:pPr>
        <w:ind w:left="6292" w:hanging="286"/>
      </w:pPr>
      <w:rPr>
        <w:rFonts w:hint="default"/>
      </w:rPr>
    </w:lvl>
    <w:lvl w:ilvl="7" w:tplc="D9565D74">
      <w:numFmt w:val="bullet"/>
      <w:lvlText w:val="•"/>
      <w:lvlJc w:val="left"/>
      <w:pPr>
        <w:ind w:left="7094" w:hanging="286"/>
      </w:pPr>
      <w:rPr>
        <w:rFonts w:hint="default"/>
      </w:rPr>
    </w:lvl>
    <w:lvl w:ilvl="8" w:tplc="91C01584">
      <w:numFmt w:val="bullet"/>
      <w:lvlText w:val="•"/>
      <w:lvlJc w:val="left"/>
      <w:pPr>
        <w:ind w:left="7896" w:hanging="286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8"/>
  </w:num>
  <w:num w:numId="5">
    <w:abstractNumId w:val="2"/>
  </w:num>
  <w:num w:numId="6">
    <w:abstractNumId w:val="0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3183"/>
    <w:rsid w:val="00042976"/>
    <w:rsid w:val="00067070"/>
    <w:rsid w:val="000A68B3"/>
    <w:rsid w:val="000F3183"/>
    <w:rsid w:val="00367D40"/>
    <w:rsid w:val="00807DFD"/>
    <w:rsid w:val="008375FA"/>
    <w:rsid w:val="00922187"/>
    <w:rsid w:val="00C115EF"/>
    <w:rsid w:val="00C164E9"/>
    <w:rsid w:val="00CA629F"/>
    <w:rsid w:val="00CE1AEF"/>
    <w:rsid w:val="00F60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  <o:rules v:ext="edit">
        <o:r id="V:Rule1" type="connector" idref="#_x0000_s1053"/>
        <o:r id="V:Rule2" type="connector" idref="#_s1166"/>
        <o:r id="V:Rule3" type="callout" idref="#_s1155"/>
        <o:r id="V:Rule4" type="connector" idref="#_s1184"/>
        <o:r id="V:Rule5" type="connector" idref="#_s1186">
          <o:proxy start="" idref="#_s1183" connectloc="3"/>
          <o:proxy end="" idref="#_s1181" connectloc="3"/>
        </o:r>
      </o:rules>
    </o:shapelayout>
  </w:shapeDefaults>
  <w:decimalSymbol w:val=","/>
  <w:listSeparator w:val=";"/>
  <w14:docId w14:val="17AB0DEA"/>
  <w15:docId w15:val="{7B61E696-BE2E-4A65-AA5D-618B0843B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sid w:val="000F3183"/>
    <w:pPr>
      <w:widowControl w:val="0"/>
      <w:autoSpaceDE w:val="0"/>
      <w:autoSpaceDN w:val="0"/>
      <w:spacing w:after="0" w:line="240" w:lineRule="auto"/>
    </w:pPr>
    <w:rPr>
      <w:rFonts w:ascii="Myriad Pro" w:eastAsia="Myriad Pro" w:hAnsi="Myriad Pro" w:cs="Myriad Pro"/>
      <w:lang w:val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0F3183"/>
  </w:style>
  <w:style w:type="character" w:customStyle="1" w:styleId="TekstpodstawowyZnak">
    <w:name w:val="Tekst podstawowy Znak"/>
    <w:basedOn w:val="Domylnaczcionkaakapitu"/>
    <w:link w:val="Tekstpodstawowy"/>
    <w:uiPriority w:val="1"/>
    <w:rsid w:val="000F3183"/>
    <w:rPr>
      <w:rFonts w:ascii="Myriad Pro" w:eastAsia="Myriad Pro" w:hAnsi="Myriad Pro" w:cs="Myriad Pro"/>
      <w:lang w:val="en-US"/>
    </w:rPr>
  </w:style>
  <w:style w:type="paragraph" w:customStyle="1" w:styleId="Nagwek21">
    <w:name w:val="Nagłówek 21"/>
    <w:basedOn w:val="Normalny"/>
    <w:uiPriority w:val="1"/>
    <w:qFormat/>
    <w:rsid w:val="000F3183"/>
    <w:pPr>
      <w:spacing w:before="53"/>
      <w:ind w:left="259"/>
      <w:outlineLvl w:val="2"/>
    </w:pPr>
    <w:rPr>
      <w:rFonts w:ascii="Myriad Pro SemiCond" w:eastAsia="Myriad Pro SemiCond" w:hAnsi="Myriad Pro SemiCond" w:cs="Myriad Pro SemiCond"/>
      <w:sz w:val="24"/>
      <w:szCs w:val="24"/>
    </w:rPr>
  </w:style>
  <w:style w:type="paragraph" w:customStyle="1" w:styleId="Nagwek31">
    <w:name w:val="Nagłówek 31"/>
    <w:basedOn w:val="Normalny"/>
    <w:uiPriority w:val="1"/>
    <w:qFormat/>
    <w:rsid w:val="000F3183"/>
    <w:pPr>
      <w:ind w:left="259"/>
      <w:outlineLvl w:val="3"/>
    </w:pPr>
    <w:rPr>
      <w:b/>
      <w:bCs/>
    </w:rPr>
  </w:style>
  <w:style w:type="paragraph" w:styleId="Akapitzlist">
    <w:name w:val="List Paragraph"/>
    <w:basedOn w:val="Normalny"/>
    <w:uiPriority w:val="34"/>
    <w:qFormat/>
    <w:rsid w:val="000F3183"/>
    <w:pPr>
      <w:ind w:left="1340" w:hanging="360"/>
    </w:pPr>
  </w:style>
  <w:style w:type="paragraph" w:styleId="Nagwek">
    <w:name w:val="header"/>
    <w:basedOn w:val="Normalny"/>
    <w:link w:val="NagwekZnak"/>
    <w:uiPriority w:val="99"/>
    <w:semiHidden/>
    <w:unhideWhenUsed/>
    <w:rsid w:val="000F31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F3183"/>
    <w:rPr>
      <w:rFonts w:ascii="Myriad Pro" w:eastAsia="Myriad Pro" w:hAnsi="Myriad Pro" w:cs="Myriad Pro"/>
      <w:lang w:val="en-US"/>
    </w:rPr>
  </w:style>
  <w:style w:type="paragraph" w:styleId="Stopka">
    <w:name w:val="footer"/>
    <w:basedOn w:val="Normalny"/>
    <w:link w:val="StopkaZnak"/>
    <w:uiPriority w:val="99"/>
    <w:semiHidden/>
    <w:unhideWhenUsed/>
    <w:rsid w:val="000F318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F3183"/>
    <w:rPr>
      <w:rFonts w:ascii="Myriad Pro" w:eastAsia="Myriad Pro" w:hAnsi="Myriad Pro" w:cs="Myriad Pro"/>
      <w:lang w:val="en-US"/>
    </w:rPr>
  </w:style>
  <w:style w:type="paragraph" w:customStyle="1" w:styleId="zpodkresleniem">
    <w:name w:val="z podkresleniem"/>
    <w:basedOn w:val="Normalny"/>
    <w:link w:val="zpodkresleniemZnak"/>
    <w:qFormat/>
    <w:rsid w:val="00F60D14"/>
    <w:pPr>
      <w:widowControl/>
      <w:pBdr>
        <w:bottom w:val="single" w:sz="4" w:space="1" w:color="F79646" w:themeColor="accent6"/>
      </w:pBdr>
      <w:tabs>
        <w:tab w:val="left" w:pos="1418"/>
      </w:tabs>
      <w:autoSpaceDE/>
      <w:autoSpaceDN/>
      <w:spacing w:after="200" w:line="276" w:lineRule="auto"/>
      <w:ind w:left="1416" w:hanging="1416"/>
      <w:jc w:val="both"/>
    </w:pPr>
    <w:rPr>
      <w:rFonts w:ascii="Myriad Pro SemiCond" w:eastAsia="Calibri" w:hAnsi="Myriad Pro SemiCond" w:cs="Calibri"/>
      <w:bCs/>
      <w:noProof/>
      <w:color w:val="F79646"/>
      <w:sz w:val="24"/>
      <w:szCs w:val="24"/>
      <w:lang w:val="pl-PL"/>
    </w:rPr>
  </w:style>
  <w:style w:type="character" w:customStyle="1" w:styleId="zpodkresleniemZnak">
    <w:name w:val="z podkresleniem Znak"/>
    <w:basedOn w:val="Domylnaczcionkaakapitu"/>
    <w:link w:val="zpodkresleniem"/>
    <w:rsid w:val="00F60D14"/>
    <w:rPr>
      <w:rFonts w:ascii="Myriad Pro SemiCond" w:eastAsia="Calibri" w:hAnsi="Myriad Pro SemiCond" w:cs="Calibri"/>
      <w:bCs/>
      <w:noProof/>
      <w:color w:val="F79646"/>
      <w:sz w:val="24"/>
      <w:szCs w:val="24"/>
    </w:rPr>
  </w:style>
  <w:style w:type="character" w:styleId="Hipercze">
    <w:name w:val="Hyperlink"/>
    <w:uiPriority w:val="99"/>
    <w:unhideWhenUsed/>
    <w:rsid w:val="00F60D14"/>
    <w:rPr>
      <w:color w:val="2939B5"/>
      <w:u w:val="single"/>
    </w:rPr>
  </w:style>
  <w:style w:type="paragraph" w:styleId="NormalnyWeb">
    <w:name w:val="Normal (Web)"/>
    <w:basedOn w:val="Normalny"/>
    <w:uiPriority w:val="99"/>
    <w:unhideWhenUsed/>
    <w:rsid w:val="00F60D14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styleId="HTML-cytat">
    <w:name w:val="HTML Cite"/>
    <w:uiPriority w:val="99"/>
    <w:unhideWhenUsed/>
    <w:rsid w:val="00F60D14"/>
    <w:rPr>
      <w:i/>
      <w:iCs/>
    </w:rPr>
  </w:style>
  <w:style w:type="paragraph" w:customStyle="1" w:styleId="Akapitzlist1">
    <w:name w:val="Akapit z listą1"/>
    <w:basedOn w:val="Normalny"/>
    <w:qFormat/>
    <w:rsid w:val="00F60D14"/>
    <w:pPr>
      <w:widowControl/>
      <w:autoSpaceDE/>
      <w:autoSpaceDN/>
      <w:spacing w:after="120" w:line="276" w:lineRule="auto"/>
      <w:ind w:left="720"/>
      <w:contextualSpacing/>
      <w:jc w:val="both"/>
    </w:pPr>
    <w:rPr>
      <w:rFonts w:ascii="Myriad Pro Light" w:eastAsia="Calibri" w:hAnsi="Myriad Pro Light" w:cs="Times New Roman"/>
      <w:sz w:val="24"/>
      <w:lang w:val="pl-PL"/>
    </w:rPr>
  </w:style>
  <w:style w:type="paragraph" w:styleId="Tekstprzypisudolnego">
    <w:name w:val="footnote text"/>
    <w:aliases w:val="Header 1.1"/>
    <w:basedOn w:val="Normalny"/>
    <w:link w:val="TekstprzypisudolnegoZnak"/>
    <w:unhideWhenUsed/>
    <w:qFormat/>
    <w:rsid w:val="008375FA"/>
    <w:pPr>
      <w:widowControl/>
      <w:autoSpaceDE/>
      <w:autoSpaceDN/>
      <w:jc w:val="both"/>
    </w:pPr>
    <w:rPr>
      <w:rFonts w:ascii="Myriad Pro Light" w:eastAsia="Calibri" w:hAnsi="Myriad Pro Light" w:cs="Times New Roman"/>
      <w:sz w:val="20"/>
      <w:szCs w:val="20"/>
      <w:lang w:val="pl-PL"/>
    </w:rPr>
  </w:style>
  <w:style w:type="character" w:customStyle="1" w:styleId="TekstprzypisudolnegoZnak">
    <w:name w:val="Tekst przypisu dolnego Znak"/>
    <w:aliases w:val="Header 1.1 Znak"/>
    <w:basedOn w:val="Domylnaczcionkaakapitu"/>
    <w:link w:val="Tekstprzypisudolnego"/>
    <w:rsid w:val="008375FA"/>
    <w:rPr>
      <w:rFonts w:ascii="Myriad Pro Light" w:eastAsia="Calibri" w:hAnsi="Myriad Pro Light" w:cs="Times New Roman"/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8375F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7DF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7DFD"/>
    <w:rPr>
      <w:rFonts w:ascii="Segoe UI" w:eastAsia="Myriad Pro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ceo.org.pl/binary/file.action?id=7441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pl.wikipedia.org/wiki/Projekt_(zarz%C4%85dzanie)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l.wikipedia.org/wiki/Zarz%C4%85dzanie_projektami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pl.wikipedia.org/wiki/Projekt_(zarz%C4%85dzanie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l.wikipedia.org/wiki/Harmonogram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1502</Words>
  <Characters>9017</Characters>
  <Application>Microsoft Office Word</Application>
  <DocSecurity>0</DocSecurity>
  <Lines>75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Margo Ra</cp:lastModifiedBy>
  <cp:revision>7</cp:revision>
  <dcterms:created xsi:type="dcterms:W3CDTF">2019-02-04T14:23:00Z</dcterms:created>
  <dcterms:modified xsi:type="dcterms:W3CDTF">2019-04-04T13:03:00Z</dcterms:modified>
</cp:coreProperties>
</file>